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4B3B" w14:textId="0F71B686" w:rsidR="00587C1E" w:rsidRDefault="002217AE">
      <w:bookmarkStart w:id="0" w:name="_Hlk104537746"/>
      <w:bookmarkEnd w:id="0"/>
      <w:r>
        <w:rPr>
          <w:noProof/>
        </w:rPr>
        <w:drawing>
          <wp:anchor distT="0" distB="0" distL="0" distR="0" simplePos="0" relativeHeight="2" behindDoc="1" locked="0" layoutInCell="0" allowOverlap="1" wp14:anchorId="03B179C3" wp14:editId="4B182F22">
            <wp:simplePos x="0" y="0"/>
            <wp:positionH relativeFrom="margin">
              <wp:posOffset>-785495</wp:posOffset>
            </wp:positionH>
            <wp:positionV relativeFrom="paragraph">
              <wp:posOffset>-737870</wp:posOffset>
            </wp:positionV>
            <wp:extent cx="7314565" cy="103428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34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DD84D" w14:textId="77777777" w:rsidR="00BB58AB" w:rsidRDefault="00BB58AB" w:rsidP="006A2FA7">
      <w:pPr>
        <w:jc w:val="center"/>
        <w:rPr>
          <w:b/>
          <w:bCs/>
        </w:rPr>
      </w:pPr>
    </w:p>
    <w:p w14:paraId="205C215B" w14:textId="19B7D672" w:rsidR="009A4DEF" w:rsidRPr="00C774DE" w:rsidRDefault="00B264EC" w:rsidP="00C774DE">
      <w:pPr>
        <w:jc w:val="right"/>
      </w:pPr>
      <w:r w:rsidRPr="00B264EC">
        <w:t xml:space="preserve">Warszawa, </w:t>
      </w:r>
      <w:r w:rsidR="00CE2679">
        <w:t>9</w:t>
      </w:r>
      <w:r w:rsidR="00285F09">
        <w:t>.</w:t>
      </w:r>
      <w:r w:rsidR="00DA4767">
        <w:t>01</w:t>
      </w:r>
      <w:r w:rsidR="00285F09">
        <w:t>.</w:t>
      </w:r>
      <w:r w:rsidRPr="00B264EC">
        <w:t>202</w:t>
      </w:r>
      <w:r w:rsidR="00AF1351">
        <w:t>3</w:t>
      </w:r>
    </w:p>
    <w:p w14:paraId="033B4238" w14:textId="77777777" w:rsidR="00C774DE" w:rsidRDefault="00C774DE" w:rsidP="0098535E">
      <w:pPr>
        <w:jc w:val="center"/>
        <w:rPr>
          <w:b/>
          <w:bCs/>
        </w:rPr>
      </w:pPr>
    </w:p>
    <w:p w14:paraId="3224F355" w14:textId="4A932609" w:rsidR="0098535E" w:rsidRDefault="00EC540B" w:rsidP="0098535E">
      <w:pPr>
        <w:jc w:val="center"/>
        <w:rPr>
          <w:b/>
          <w:bCs/>
        </w:rPr>
      </w:pPr>
      <w:r>
        <w:rPr>
          <w:b/>
          <w:bCs/>
        </w:rPr>
        <w:t>Wsparcie</w:t>
      </w:r>
      <w:r w:rsidR="00511187">
        <w:rPr>
          <w:b/>
          <w:bCs/>
        </w:rPr>
        <w:t xml:space="preserve"> dla skóry </w:t>
      </w:r>
      <w:r w:rsidR="0027218E">
        <w:rPr>
          <w:b/>
          <w:bCs/>
        </w:rPr>
        <w:t>w zimowe dni</w:t>
      </w:r>
    </w:p>
    <w:p w14:paraId="0552EEEA" w14:textId="2E1600AB" w:rsidR="00C92B28" w:rsidRDefault="00D93FD4" w:rsidP="002E36BF">
      <w:pPr>
        <w:jc w:val="center"/>
        <w:rPr>
          <w:b/>
          <w:bCs/>
        </w:rPr>
      </w:pPr>
      <w:r>
        <w:rPr>
          <w:b/>
          <w:bCs/>
        </w:rPr>
        <w:t>Świat beauty pokochał aloes</w:t>
      </w:r>
    </w:p>
    <w:p w14:paraId="7DE43D0E" w14:textId="7F1C1907" w:rsidR="002E36BF" w:rsidRDefault="002E36BF" w:rsidP="002E36BF">
      <w:pPr>
        <w:jc w:val="center"/>
        <w:rPr>
          <w:b/>
          <w:bCs/>
        </w:rPr>
      </w:pPr>
    </w:p>
    <w:p w14:paraId="2324A756" w14:textId="78919663" w:rsidR="00DA4767" w:rsidRDefault="000A2710" w:rsidP="00B45649">
      <w:pPr>
        <w:jc w:val="both"/>
        <w:rPr>
          <w:b/>
          <w:bCs/>
        </w:rPr>
      </w:pPr>
      <w:r>
        <w:rPr>
          <w:b/>
          <w:bCs/>
        </w:rPr>
        <w:t>Zi</w:t>
      </w:r>
      <w:r w:rsidR="00D92997">
        <w:rPr>
          <w:b/>
          <w:bCs/>
        </w:rPr>
        <w:t xml:space="preserve">ma. </w:t>
      </w:r>
      <w:r w:rsidR="00261E1E">
        <w:rPr>
          <w:b/>
          <w:bCs/>
        </w:rPr>
        <w:t>Chłodne</w:t>
      </w:r>
      <w:r w:rsidR="00DA4767">
        <w:rPr>
          <w:b/>
          <w:bCs/>
        </w:rPr>
        <w:t xml:space="preserve"> powiewy wiatr</w:t>
      </w:r>
      <w:r w:rsidR="006F6DF8">
        <w:rPr>
          <w:b/>
          <w:bCs/>
        </w:rPr>
        <w:t xml:space="preserve">u, mróz i śnieg </w:t>
      </w:r>
      <w:r w:rsidR="00E414C2">
        <w:rPr>
          <w:b/>
          <w:bCs/>
        </w:rPr>
        <w:t>na stoku</w:t>
      </w:r>
      <w:r w:rsidR="00D92997">
        <w:rPr>
          <w:b/>
          <w:bCs/>
        </w:rPr>
        <w:t>…</w:t>
      </w:r>
      <w:r w:rsidR="006F6DF8">
        <w:rPr>
          <w:b/>
          <w:bCs/>
        </w:rPr>
        <w:t xml:space="preserve">, a dla mniej szczęśliwych, </w:t>
      </w:r>
      <w:r w:rsidR="006F6DF8" w:rsidRPr="009A1736">
        <w:rPr>
          <w:b/>
          <w:bCs/>
        </w:rPr>
        <w:t xml:space="preserve">którzy </w:t>
      </w:r>
      <w:r w:rsidR="009A1736">
        <w:rPr>
          <w:b/>
          <w:bCs/>
        </w:rPr>
        <w:t xml:space="preserve">akurat </w:t>
      </w:r>
      <w:r w:rsidR="006F6DF8" w:rsidRPr="009A1736">
        <w:rPr>
          <w:b/>
          <w:bCs/>
        </w:rPr>
        <w:t>nie</w:t>
      </w:r>
      <w:r w:rsidR="009113EA">
        <w:rPr>
          <w:b/>
          <w:bCs/>
        </w:rPr>
        <w:t> </w:t>
      </w:r>
      <w:r w:rsidR="006F6DF8" w:rsidRPr="009A1736">
        <w:rPr>
          <w:b/>
          <w:bCs/>
        </w:rPr>
        <w:t>mogą sobie pozwolić na zimowe szaleństwa, p</w:t>
      </w:r>
      <w:r w:rsidR="00D92997" w:rsidRPr="009A1736">
        <w:rPr>
          <w:b/>
          <w:bCs/>
        </w:rPr>
        <w:t xml:space="preserve">o prostu </w:t>
      </w:r>
      <w:r w:rsidR="00261E1E" w:rsidRPr="009A1736">
        <w:rPr>
          <w:b/>
          <w:bCs/>
        </w:rPr>
        <w:t>suche powietrze w ogrzewanych pomieszczeniach</w:t>
      </w:r>
      <w:r w:rsidR="000C1F4E" w:rsidRPr="009A1736">
        <w:rPr>
          <w:b/>
          <w:bCs/>
        </w:rPr>
        <w:t>. Bez względu na to</w:t>
      </w:r>
      <w:r w:rsidR="00B634CD" w:rsidRPr="009A1736">
        <w:rPr>
          <w:b/>
          <w:bCs/>
        </w:rPr>
        <w:t>,</w:t>
      </w:r>
      <w:r w:rsidR="000C1F4E" w:rsidRPr="009A1736">
        <w:rPr>
          <w:b/>
          <w:bCs/>
        </w:rPr>
        <w:t xml:space="preserve"> jak spędzamy </w:t>
      </w:r>
      <w:r w:rsidR="00D92997" w:rsidRPr="009A1736">
        <w:rPr>
          <w:b/>
          <w:bCs/>
        </w:rPr>
        <w:t>początek roku</w:t>
      </w:r>
      <w:r w:rsidR="000C1F4E" w:rsidRPr="009A1736">
        <w:rPr>
          <w:b/>
          <w:bCs/>
        </w:rPr>
        <w:t xml:space="preserve">, nasza skóra </w:t>
      </w:r>
      <w:r w:rsidR="00150FEC" w:rsidRPr="009A1736">
        <w:rPr>
          <w:b/>
          <w:bCs/>
        </w:rPr>
        <w:t>stanowczo</w:t>
      </w:r>
      <w:r w:rsidR="006F6DF8" w:rsidRPr="009A1736">
        <w:rPr>
          <w:b/>
          <w:bCs/>
        </w:rPr>
        <w:t>,</w:t>
      </w:r>
      <w:r w:rsidR="000C1F4E" w:rsidRPr="009A1736">
        <w:rPr>
          <w:b/>
          <w:bCs/>
        </w:rPr>
        <w:t xml:space="preserve"> </w:t>
      </w:r>
      <w:r w:rsidR="00A14853" w:rsidRPr="009A1736">
        <w:rPr>
          <w:b/>
          <w:bCs/>
        </w:rPr>
        <w:t>jeszcze bardz</w:t>
      </w:r>
      <w:r w:rsidR="00A14853">
        <w:rPr>
          <w:b/>
          <w:bCs/>
        </w:rPr>
        <w:t>iej</w:t>
      </w:r>
      <w:r w:rsidR="00B634CD">
        <w:rPr>
          <w:b/>
          <w:bCs/>
        </w:rPr>
        <w:t xml:space="preserve"> niż zwykle</w:t>
      </w:r>
      <w:r w:rsidR="00F6558D">
        <w:rPr>
          <w:b/>
          <w:bCs/>
        </w:rPr>
        <w:t>,</w:t>
      </w:r>
      <w:r w:rsidR="00A14853">
        <w:rPr>
          <w:b/>
          <w:bCs/>
        </w:rPr>
        <w:t xml:space="preserve"> </w:t>
      </w:r>
      <w:r w:rsidR="000C1F4E">
        <w:rPr>
          <w:b/>
          <w:bCs/>
        </w:rPr>
        <w:t xml:space="preserve">potrzebuje </w:t>
      </w:r>
      <w:r w:rsidR="00B029D2">
        <w:rPr>
          <w:b/>
          <w:bCs/>
        </w:rPr>
        <w:t>teraz</w:t>
      </w:r>
      <w:r w:rsidR="000C1F4E">
        <w:rPr>
          <w:b/>
          <w:bCs/>
        </w:rPr>
        <w:t xml:space="preserve"> ukojenia.</w:t>
      </w:r>
      <w:r w:rsidR="00D92997">
        <w:rPr>
          <w:b/>
          <w:bCs/>
        </w:rPr>
        <w:t xml:space="preserve"> Zmian</w:t>
      </w:r>
      <w:r w:rsidR="008537CD">
        <w:rPr>
          <w:b/>
          <w:bCs/>
        </w:rPr>
        <w:t>y</w:t>
      </w:r>
      <w:r w:rsidR="00D92997">
        <w:rPr>
          <w:b/>
          <w:bCs/>
        </w:rPr>
        <w:t xml:space="preserve"> temperatury, chłód i niedobory nawilżenia mogą powodować</w:t>
      </w:r>
      <w:r w:rsidR="00606CF9">
        <w:rPr>
          <w:b/>
          <w:bCs/>
        </w:rPr>
        <w:t xml:space="preserve"> dotkliwe</w:t>
      </w:r>
      <w:r w:rsidR="00D92997">
        <w:rPr>
          <w:b/>
          <w:bCs/>
        </w:rPr>
        <w:t xml:space="preserve"> podrażnienia, </w:t>
      </w:r>
      <w:r w:rsidR="00796394">
        <w:rPr>
          <w:b/>
          <w:bCs/>
        </w:rPr>
        <w:t>swędzenie, zaczerw</w:t>
      </w:r>
      <w:r w:rsidR="00D92C76">
        <w:rPr>
          <w:b/>
          <w:bCs/>
        </w:rPr>
        <w:t>ie</w:t>
      </w:r>
      <w:r w:rsidR="00796394">
        <w:rPr>
          <w:b/>
          <w:bCs/>
        </w:rPr>
        <w:t>nieni</w:t>
      </w:r>
      <w:r w:rsidR="0094624E">
        <w:rPr>
          <w:b/>
          <w:bCs/>
        </w:rPr>
        <w:t>e</w:t>
      </w:r>
      <w:r w:rsidR="00796394">
        <w:rPr>
          <w:b/>
          <w:bCs/>
        </w:rPr>
        <w:t>, a nawet drobne pęknięcia</w:t>
      </w:r>
      <w:r w:rsidR="003774EE">
        <w:rPr>
          <w:b/>
          <w:bCs/>
        </w:rPr>
        <w:t xml:space="preserve"> skóry</w:t>
      </w:r>
      <w:r w:rsidR="00796394">
        <w:rPr>
          <w:b/>
          <w:bCs/>
        </w:rPr>
        <w:t>.</w:t>
      </w:r>
      <w:r w:rsidR="00356A46">
        <w:rPr>
          <w:b/>
          <w:bCs/>
        </w:rPr>
        <w:t xml:space="preserve"> </w:t>
      </w:r>
      <w:r w:rsidR="003774EE">
        <w:rPr>
          <w:b/>
          <w:bCs/>
        </w:rPr>
        <w:t xml:space="preserve">Na ratunek przybywa aloes </w:t>
      </w:r>
      <w:r w:rsidR="007B1742">
        <w:rPr>
          <w:b/>
          <w:bCs/>
        </w:rPr>
        <w:t xml:space="preserve">– </w:t>
      </w:r>
      <w:r w:rsidR="00251748">
        <w:rPr>
          <w:b/>
          <w:bCs/>
        </w:rPr>
        <w:t>prawdziwy król ukojenia.</w:t>
      </w:r>
    </w:p>
    <w:p w14:paraId="0C67E7D7" w14:textId="5C08F6BC" w:rsidR="00EE5AC9" w:rsidRPr="00511187" w:rsidRDefault="001A5986" w:rsidP="006A2FA7">
      <w:pPr>
        <w:jc w:val="both"/>
        <w:rPr>
          <w:b/>
          <w:bCs/>
        </w:rPr>
      </w:pPr>
      <w:r>
        <w:t>Narty, deska lub… sanki. A może długie spacery wśród ośnieżonych</w:t>
      </w:r>
      <w:r w:rsidR="00EE5AC9">
        <w:t>, leśnych krajobrazów? Kochamy to</w:t>
      </w:r>
      <w:r w:rsidR="003E2AD8">
        <w:t xml:space="preserve">. </w:t>
      </w:r>
      <w:r w:rsidR="00EE5AC9">
        <w:t>Rzadko jednak nasza skóra „podziela” t</w:t>
      </w:r>
      <w:r w:rsidR="006F6DF8">
        <w:t>ę radość</w:t>
      </w:r>
      <w:r w:rsidR="00EE5AC9">
        <w:t>. Zmiany temperatury, chłodne powiewy wiatru i</w:t>
      </w:r>
      <w:r w:rsidR="00FD7392">
        <w:t> </w:t>
      </w:r>
      <w:r w:rsidR="004E580D">
        <w:t xml:space="preserve">bardzo suche, sztucznie ogrzewane pomieszczenia mogą skutkować podrażnieniem </w:t>
      </w:r>
      <w:r w:rsidR="00E126F7">
        <w:t xml:space="preserve">cery, zaczerwienieniem lub, w skrajnych przypadkach, nawet skłonnością do mikropęknięć. Kosmetolodzy wskazują na zimowy, naturalny składnik numer jeden – </w:t>
      </w:r>
      <w:r w:rsidR="008C2B0E">
        <w:t>a</w:t>
      </w:r>
      <w:r w:rsidR="00E126F7">
        <w:t xml:space="preserve">loes. Czy wiesz, że </w:t>
      </w:r>
      <w:r w:rsidR="00E86388">
        <w:t>hodowana i</w:t>
      </w:r>
      <w:r w:rsidR="00E126F7">
        <w:t xml:space="preserve"> uwielbiana już</w:t>
      </w:r>
      <w:r w:rsidR="008C2B0E">
        <w:t> </w:t>
      </w:r>
      <w:r w:rsidR="00E126F7">
        <w:t>przez nasze babcie</w:t>
      </w:r>
      <w:r w:rsidR="00E86388">
        <w:t xml:space="preserve"> roślina</w:t>
      </w:r>
      <w:r w:rsidR="006F6DF8">
        <w:t>,</w:t>
      </w:r>
      <w:r w:rsidR="00E86388">
        <w:t xml:space="preserve"> </w:t>
      </w:r>
      <w:r w:rsidR="00AC15E5">
        <w:t xml:space="preserve">tak naprawdę </w:t>
      </w:r>
      <w:r w:rsidR="00E86388">
        <w:t>pochodzi z afrykańskich i azjatyckich stepów?</w:t>
      </w:r>
      <w:r w:rsidR="00AC15E5">
        <w:t xml:space="preserve"> </w:t>
      </w:r>
      <w:r w:rsidR="00AC15E5" w:rsidRPr="00511187">
        <w:rPr>
          <w:b/>
          <w:bCs/>
        </w:rPr>
        <w:t>Kosmetolodzy wskazują, że wyciąg z aloesu ułatwia gojenie i regenerację</w:t>
      </w:r>
      <w:r w:rsidR="005E3111">
        <w:rPr>
          <w:b/>
          <w:bCs/>
        </w:rPr>
        <w:t xml:space="preserve"> skóry</w:t>
      </w:r>
      <w:r w:rsidR="00511187" w:rsidRPr="00511187">
        <w:rPr>
          <w:b/>
          <w:bCs/>
        </w:rPr>
        <w:t>, zmniejsza ból i działa przeciwzapalnie.</w:t>
      </w:r>
    </w:p>
    <w:p w14:paraId="4A7A520C" w14:textId="73AA5D67" w:rsidR="008B0759" w:rsidRPr="001D5CEE" w:rsidRDefault="0088177F" w:rsidP="001D5CEE">
      <w:pPr>
        <w:jc w:val="center"/>
        <w:rPr>
          <w:b/>
          <w:bCs/>
        </w:rPr>
      </w:pPr>
      <w:r>
        <w:rPr>
          <w:b/>
          <w:bCs/>
        </w:rPr>
        <w:t>Regeneracja i ukojenie</w:t>
      </w:r>
    </w:p>
    <w:p w14:paraId="33642CF0" w14:textId="703A015D" w:rsidR="009A2D3B" w:rsidRDefault="00105C2F" w:rsidP="006A2FA7">
      <w:pPr>
        <w:jc w:val="both"/>
      </w:pPr>
      <w:r>
        <w:t xml:space="preserve">Aloes (ten z doniczki) nasze babcie stosowały od dziesięcioleci – na oparzenia, podrażnienia, </w:t>
      </w:r>
      <w:r w:rsidR="00A96EB0">
        <w:t>ranki i</w:t>
      </w:r>
      <w:r w:rsidR="00657890">
        <w:t> </w:t>
      </w:r>
      <w:r w:rsidR="00A96EB0">
        <w:t xml:space="preserve">inne… pamiątki z podwórka. </w:t>
      </w:r>
      <w:r w:rsidR="007A1352">
        <w:t>To działało, prawda? Bez wątpienia</w:t>
      </w:r>
      <w:r w:rsidR="00E56C5A">
        <w:t>! Czy wiesz, że h</w:t>
      </w:r>
      <w:r w:rsidR="001D5CEE">
        <w:t>istoria wykorzyst</w:t>
      </w:r>
      <w:r w:rsidR="00F173DA">
        <w:t xml:space="preserve">ania </w:t>
      </w:r>
      <w:r w:rsidR="001D5CEE">
        <w:t>aloesu do gojenia ran ma swoje źródła już</w:t>
      </w:r>
      <w:r w:rsidR="00F91604">
        <w:t> </w:t>
      </w:r>
      <w:r w:rsidR="001D5CEE">
        <w:t>w starożytności</w:t>
      </w:r>
      <w:r w:rsidR="00F173DA">
        <w:t>? Leczono nim żołnierzy po wielkich bitwach</w:t>
      </w:r>
      <w:r w:rsidR="007A1352">
        <w:t>.</w:t>
      </w:r>
      <w:r w:rsidR="001D5CEE">
        <w:t xml:space="preserve"> </w:t>
      </w:r>
      <w:r w:rsidR="00F173DA">
        <w:t xml:space="preserve">Minęły wieki, a sektor beauty nadal </w:t>
      </w:r>
      <w:r w:rsidR="00FC4369">
        <w:t>ufa roślinie z afrykańskich stepów.</w:t>
      </w:r>
      <w:r w:rsidR="001D5CEE">
        <w:t xml:space="preserve"> </w:t>
      </w:r>
      <w:r w:rsidR="00FC4369">
        <w:t xml:space="preserve">Dlaczego? Ponieważ </w:t>
      </w:r>
      <w:r w:rsidR="001D5CEE" w:rsidRPr="001D5CEE">
        <w:t>aloes pobudza podziały komórek skóry, jej regenerację oraz ziarn</w:t>
      </w:r>
      <w:r w:rsidR="001B717B">
        <w:t>in</w:t>
      </w:r>
      <w:r w:rsidR="001D5CEE" w:rsidRPr="001D5CEE">
        <w:t>owanie tkanki łącznej właściwej.</w:t>
      </w:r>
      <w:r w:rsidR="009A2D3B">
        <w:t xml:space="preserve"> Kosmetolodzy podkreślają, że w ten sposób sku</w:t>
      </w:r>
      <w:r w:rsidR="00636A8E">
        <w:t>tecznie przyczynia się do szybszego gojenia ran i</w:t>
      </w:r>
      <w:r w:rsidR="00657890">
        <w:t> </w:t>
      </w:r>
      <w:r w:rsidR="00636A8E">
        <w:t xml:space="preserve">łagodzenia </w:t>
      </w:r>
      <w:r w:rsidR="00D56EFC">
        <w:t>stanów zapalnych</w:t>
      </w:r>
      <w:r w:rsidR="00636A8E">
        <w:t xml:space="preserve">. Po kilku dniach </w:t>
      </w:r>
      <w:r w:rsidR="00750157">
        <w:t>szusowania na narciarskich stokach możesz dostrzec u</w:t>
      </w:r>
      <w:r w:rsidR="004B2EA1">
        <w:t> </w:t>
      </w:r>
      <w:r w:rsidR="00750157">
        <w:t xml:space="preserve">siebie </w:t>
      </w:r>
      <w:r w:rsidR="00657890">
        <w:t>zaczerwienienie</w:t>
      </w:r>
      <w:r w:rsidR="005D32F6">
        <w:t xml:space="preserve"> i </w:t>
      </w:r>
      <w:r w:rsidR="004B2EA1">
        <w:t>dyskomfort</w:t>
      </w:r>
      <w:r w:rsidR="00C87EED">
        <w:t xml:space="preserve">. </w:t>
      </w:r>
      <w:r w:rsidR="00DC292E">
        <w:t xml:space="preserve">Jeśli </w:t>
      </w:r>
      <w:r w:rsidR="00C14762">
        <w:t>cera</w:t>
      </w:r>
      <w:r w:rsidR="00DC292E">
        <w:t xml:space="preserve"> woła o „p</w:t>
      </w:r>
      <w:r w:rsidR="006F6DF8">
        <w:t>anaceum</w:t>
      </w:r>
      <w:r w:rsidR="00DC292E">
        <w:t xml:space="preserve"> na podrażnienia”, aloes to</w:t>
      </w:r>
      <w:r w:rsidR="00657890">
        <w:t> </w:t>
      </w:r>
      <w:r w:rsidR="00DC292E">
        <w:t xml:space="preserve">zdecydowanie </w:t>
      </w:r>
      <w:r w:rsidR="006F6DF8">
        <w:t>składnik</w:t>
      </w:r>
      <w:r w:rsidR="007B1E1A">
        <w:t xml:space="preserve"> pierwszego</w:t>
      </w:r>
      <w:r w:rsidR="006475D4">
        <w:t xml:space="preserve"> wyboru.</w:t>
      </w:r>
    </w:p>
    <w:p w14:paraId="25B2AF5A" w14:textId="7480E28F" w:rsidR="0088177F" w:rsidRPr="008B0759" w:rsidRDefault="006475D4" w:rsidP="0088177F">
      <w:pPr>
        <w:jc w:val="center"/>
        <w:rPr>
          <w:b/>
          <w:bCs/>
        </w:rPr>
      </w:pPr>
      <w:r>
        <w:rPr>
          <w:b/>
          <w:bCs/>
        </w:rPr>
        <w:t>Działanie przeciwzapalne</w:t>
      </w:r>
    </w:p>
    <w:p w14:paraId="7AF396E7" w14:textId="5F307837" w:rsidR="00657890" w:rsidRDefault="00873EDB" w:rsidP="0088177F">
      <w:pPr>
        <w:jc w:val="both"/>
      </w:pPr>
      <w:r>
        <w:t>Aloes jest sukulentem – oznacza to, że „potrafi” doskonale magazynować wodę w swoich tkankach. Dzięki temu roślina może przetrwać w pustynnym klimacie nawet kilka miesięcy bez kropli deszczu. Jak</w:t>
      </w:r>
      <w:r w:rsidR="00657890">
        <w:t> </w:t>
      </w:r>
      <w:r>
        <w:t xml:space="preserve">to możliwe? </w:t>
      </w:r>
      <w:r w:rsidR="00E34FD4">
        <w:t>95 procent struktury aloesu stanowi… sok. To właśnie on</w:t>
      </w:r>
      <w:r>
        <w:t xml:space="preserve"> </w:t>
      </w:r>
      <w:r w:rsidR="00E34FD4">
        <w:t>ma silne</w:t>
      </w:r>
      <w:r w:rsidR="0088177F">
        <w:t xml:space="preserve"> właściwości kojące, dzięki którym skutecznie zmniejsza ból i objawy podrażnienia skóry.</w:t>
      </w:r>
      <w:r w:rsidR="006E5D48">
        <w:t xml:space="preserve"> A zatem, koncentracja właściwości aktywnych jest </w:t>
      </w:r>
      <w:r w:rsidR="00364789">
        <w:t>w aloesie bardzo wysoka.</w:t>
      </w:r>
      <w:r w:rsidR="0088177F">
        <w:t xml:space="preserve"> </w:t>
      </w:r>
    </w:p>
    <w:p w14:paraId="7C43F1B6" w14:textId="4D5D6627" w:rsidR="008B0759" w:rsidRPr="00074133" w:rsidRDefault="0088177F" w:rsidP="006A2FA7">
      <w:pPr>
        <w:jc w:val="both"/>
        <w:rPr>
          <w:b/>
          <w:bCs/>
        </w:rPr>
      </w:pPr>
      <w:r>
        <w:t xml:space="preserve">– </w:t>
      </w:r>
      <w:r w:rsidR="00364789" w:rsidRPr="00657890">
        <w:rPr>
          <w:i/>
          <w:iCs/>
        </w:rPr>
        <w:t xml:space="preserve">Aloes zawiera </w:t>
      </w:r>
      <w:r w:rsidR="00617409" w:rsidRPr="00657890">
        <w:rPr>
          <w:i/>
          <w:iCs/>
        </w:rPr>
        <w:t xml:space="preserve">bogactwo </w:t>
      </w:r>
      <w:r w:rsidRPr="00657890">
        <w:rPr>
          <w:i/>
          <w:iCs/>
        </w:rPr>
        <w:t xml:space="preserve">antyprostaglandyny, </w:t>
      </w:r>
      <w:r w:rsidR="00617409" w:rsidRPr="00657890">
        <w:rPr>
          <w:i/>
          <w:iCs/>
        </w:rPr>
        <w:t>która wykazuje działanie przeciwzapalne.</w:t>
      </w:r>
      <w:r w:rsidR="00CF117E" w:rsidRPr="00657890">
        <w:rPr>
          <w:i/>
          <w:iCs/>
        </w:rPr>
        <w:t xml:space="preserve"> To bardzo cenny składnik w czasie </w:t>
      </w:r>
      <w:r w:rsidR="004D7836" w:rsidRPr="00657890">
        <w:rPr>
          <w:i/>
          <w:iCs/>
        </w:rPr>
        <w:t>styczniowych chłodów</w:t>
      </w:r>
      <w:r w:rsidR="00CF117E">
        <w:rPr>
          <w:i/>
          <w:iCs/>
        </w:rPr>
        <w:t xml:space="preserve"> </w:t>
      </w:r>
      <w:r>
        <w:t xml:space="preserve">– </w:t>
      </w:r>
      <w:r w:rsidRPr="000E1A3F">
        <w:rPr>
          <w:b/>
          <w:bCs/>
        </w:rPr>
        <w:t xml:space="preserve">mówi </w:t>
      </w:r>
      <w:r w:rsidRPr="006C26A3">
        <w:rPr>
          <w:b/>
          <w:bCs/>
        </w:rPr>
        <w:t>Agnieszka Kowalska, Medical Advisor</w:t>
      </w:r>
      <w:r w:rsidR="005C42EB">
        <w:rPr>
          <w:b/>
          <w:bCs/>
        </w:rPr>
        <w:t>, ekspert</w:t>
      </w:r>
      <w:r w:rsidRPr="006C26A3">
        <w:rPr>
          <w:b/>
          <w:bCs/>
        </w:rPr>
        <w:t xml:space="preserve"> marki Peel Mission®.</w:t>
      </w:r>
      <w:r>
        <w:t xml:space="preserve"> – </w:t>
      </w:r>
      <w:r w:rsidR="004D7836" w:rsidRPr="00F0051C">
        <w:rPr>
          <w:i/>
          <w:iCs/>
        </w:rPr>
        <w:t>Linia</w:t>
      </w:r>
      <w:r w:rsidRPr="007C2484">
        <w:rPr>
          <w:i/>
          <w:iCs/>
        </w:rPr>
        <w:t xml:space="preserve"> </w:t>
      </w:r>
      <w:r>
        <w:rPr>
          <w:i/>
          <w:iCs/>
        </w:rPr>
        <w:t xml:space="preserve">Aloe </w:t>
      </w:r>
      <w:r w:rsidRPr="00E16EAB">
        <w:rPr>
          <w:i/>
          <w:iCs/>
        </w:rPr>
        <w:t>Peel Mission®</w:t>
      </w:r>
      <w:r>
        <w:rPr>
          <w:i/>
          <w:iCs/>
        </w:rPr>
        <w:t xml:space="preserve"> </w:t>
      </w:r>
      <w:r w:rsidR="004D7836">
        <w:rPr>
          <w:i/>
          <w:iCs/>
        </w:rPr>
        <w:t xml:space="preserve">zbudowana została </w:t>
      </w:r>
      <w:r w:rsidR="00EF2C08">
        <w:rPr>
          <w:i/>
          <w:iCs/>
        </w:rPr>
        <w:t xml:space="preserve">w oparciu o niepowtarzalne właściwości </w:t>
      </w:r>
      <w:r w:rsidRPr="00E16EAB">
        <w:rPr>
          <w:i/>
          <w:iCs/>
        </w:rPr>
        <w:t>aloesu</w:t>
      </w:r>
      <w:r w:rsidR="00EF2C08">
        <w:rPr>
          <w:i/>
          <w:iCs/>
        </w:rPr>
        <w:t xml:space="preserve"> i </w:t>
      </w:r>
      <w:r>
        <w:rPr>
          <w:i/>
          <w:iCs/>
        </w:rPr>
        <w:t> </w:t>
      </w:r>
      <w:r w:rsidRPr="00E16EAB">
        <w:rPr>
          <w:i/>
          <w:iCs/>
        </w:rPr>
        <w:t>pantenol</w:t>
      </w:r>
      <w:r w:rsidR="00EF2C08">
        <w:rPr>
          <w:i/>
          <w:iCs/>
        </w:rPr>
        <w:t>u</w:t>
      </w:r>
      <w:r>
        <w:rPr>
          <w:i/>
          <w:iCs/>
        </w:rPr>
        <w:t xml:space="preserve"> (Aloe Cleansing Milk).</w:t>
      </w:r>
      <w:r w:rsidRPr="00E16EAB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A010D4">
        <w:rPr>
          <w:i/>
          <w:iCs/>
        </w:rPr>
        <w:t>K</w:t>
      </w:r>
      <w:r>
        <w:rPr>
          <w:i/>
          <w:iCs/>
        </w:rPr>
        <w:t>omponenty</w:t>
      </w:r>
      <w:r w:rsidR="00A010D4">
        <w:rPr>
          <w:i/>
          <w:iCs/>
        </w:rPr>
        <w:t xml:space="preserve"> każdego z</w:t>
      </w:r>
      <w:r>
        <w:rPr>
          <w:i/>
          <w:iCs/>
        </w:rPr>
        <w:t xml:space="preserve"> </w:t>
      </w:r>
      <w:r w:rsidR="00A010D4">
        <w:rPr>
          <w:i/>
          <w:iCs/>
        </w:rPr>
        <w:t xml:space="preserve">produktów </w:t>
      </w:r>
      <w:r>
        <w:rPr>
          <w:i/>
          <w:iCs/>
        </w:rPr>
        <w:t xml:space="preserve">wpływają </w:t>
      </w:r>
      <w:r w:rsidRPr="00E16EAB">
        <w:rPr>
          <w:i/>
          <w:iCs/>
        </w:rPr>
        <w:lastRenderedPageBreak/>
        <w:t>na</w:t>
      </w:r>
      <w:r w:rsidR="00C14762">
        <w:rPr>
          <w:i/>
          <w:iCs/>
        </w:rPr>
        <w:t> </w:t>
      </w:r>
      <w:r w:rsidR="0082670E">
        <w:rPr>
          <w:i/>
          <w:iCs/>
        </w:rPr>
        <w:t>aktywizację</w:t>
      </w:r>
      <w:r w:rsidRPr="00E16EAB">
        <w:rPr>
          <w:i/>
          <w:iCs/>
        </w:rPr>
        <w:t xml:space="preserve"> procesów regeneracji naskórk</w:t>
      </w:r>
      <w:r w:rsidR="0082670E">
        <w:rPr>
          <w:i/>
          <w:iCs/>
        </w:rPr>
        <w:t>a oraz</w:t>
      </w:r>
      <w:r w:rsidR="00FA074D">
        <w:rPr>
          <w:i/>
          <w:iCs/>
        </w:rPr>
        <w:t xml:space="preserve"> na</w:t>
      </w:r>
      <w:r w:rsidR="0082670E">
        <w:rPr>
          <w:i/>
          <w:iCs/>
        </w:rPr>
        <w:t xml:space="preserve"> dogłębne</w:t>
      </w:r>
      <w:r w:rsidRPr="00E16EAB">
        <w:rPr>
          <w:i/>
          <w:iCs/>
        </w:rPr>
        <w:t xml:space="preserve"> nawilżenie</w:t>
      </w:r>
      <w:r w:rsidR="00FA074D">
        <w:rPr>
          <w:i/>
          <w:iCs/>
        </w:rPr>
        <w:t xml:space="preserve"> cery</w:t>
      </w:r>
      <w:r w:rsidR="0082670E">
        <w:rPr>
          <w:i/>
          <w:iCs/>
        </w:rPr>
        <w:t xml:space="preserve">. </w:t>
      </w:r>
      <w:r w:rsidR="00FA074D">
        <w:rPr>
          <w:i/>
          <w:iCs/>
        </w:rPr>
        <w:t>Wspierają</w:t>
      </w:r>
      <w:r w:rsidR="0082670E">
        <w:rPr>
          <w:i/>
          <w:iCs/>
        </w:rPr>
        <w:t xml:space="preserve"> także</w:t>
      </w:r>
      <w:r w:rsidR="00F52F22">
        <w:rPr>
          <w:i/>
          <w:iCs/>
        </w:rPr>
        <w:t> </w:t>
      </w:r>
      <w:r w:rsidRPr="00E16EAB">
        <w:rPr>
          <w:i/>
          <w:iCs/>
        </w:rPr>
        <w:t xml:space="preserve">tworzenie </w:t>
      </w:r>
      <w:r w:rsidR="00FA074D">
        <w:rPr>
          <w:i/>
          <w:iCs/>
        </w:rPr>
        <w:t>w skórze</w:t>
      </w:r>
      <w:r w:rsidRPr="00E16EAB">
        <w:rPr>
          <w:i/>
          <w:iCs/>
        </w:rPr>
        <w:t xml:space="preserve"> fibroblastów odpowiedzialnych za gojenie ran i</w:t>
      </w:r>
      <w:r>
        <w:rPr>
          <w:i/>
          <w:iCs/>
        </w:rPr>
        <w:t> </w:t>
      </w:r>
      <w:r w:rsidRPr="00E16EAB">
        <w:rPr>
          <w:i/>
          <w:iCs/>
        </w:rPr>
        <w:t>produkcję kolagenu</w:t>
      </w:r>
      <w:r>
        <w:rPr>
          <w:rFonts w:ascii="Helvetica" w:hAnsi="Helvetica" w:cs="Helvetica"/>
          <w:color w:val="212121"/>
          <w:shd w:val="clear" w:color="auto" w:fill="FFFFFF"/>
        </w:rPr>
        <w:t> </w:t>
      </w:r>
      <w:r>
        <w:t xml:space="preserve">– </w:t>
      </w:r>
      <w:r w:rsidRPr="007C2484">
        <w:rPr>
          <w:b/>
          <w:bCs/>
        </w:rPr>
        <w:t xml:space="preserve">dodaje. </w:t>
      </w:r>
    </w:p>
    <w:p w14:paraId="0EB366DD" w14:textId="708D7258" w:rsidR="00757F14" w:rsidRPr="001D5CEE" w:rsidRDefault="001475C9" w:rsidP="00757F14">
      <w:pPr>
        <w:jc w:val="center"/>
        <w:rPr>
          <w:b/>
          <w:bCs/>
        </w:rPr>
      </w:pPr>
      <w:r>
        <w:rPr>
          <w:b/>
          <w:bCs/>
        </w:rPr>
        <w:t xml:space="preserve">Przeciwdziałanie wpływowi </w:t>
      </w:r>
      <w:r w:rsidR="005D29F2">
        <w:rPr>
          <w:b/>
          <w:bCs/>
        </w:rPr>
        <w:t xml:space="preserve">promieni </w:t>
      </w:r>
      <w:r>
        <w:rPr>
          <w:b/>
          <w:bCs/>
        </w:rPr>
        <w:t>UV</w:t>
      </w:r>
    </w:p>
    <w:p w14:paraId="47A08F9B" w14:textId="45B8E5D8" w:rsidR="00B575C4" w:rsidRDefault="001475C9" w:rsidP="00D34BC9">
      <w:pPr>
        <w:jc w:val="both"/>
        <w:rPr>
          <w:b/>
          <w:bCs/>
        </w:rPr>
      </w:pPr>
      <w:r>
        <w:rPr>
          <w:noProof/>
        </w:rPr>
        <w:t xml:space="preserve">Czy wiesz, </w:t>
      </w:r>
      <w:r w:rsidR="00B575C4" w:rsidRPr="008D1898">
        <w:rPr>
          <w:noProof/>
        </w:rPr>
        <w:t xml:space="preserve">że </w:t>
      </w:r>
      <w:r>
        <w:rPr>
          <w:noProof/>
        </w:rPr>
        <w:t>oprócz</w:t>
      </w:r>
      <w:r w:rsidR="00822418">
        <w:rPr>
          <w:noProof/>
        </w:rPr>
        <w:t xml:space="preserve"> </w:t>
      </w:r>
      <w:r w:rsidR="00BE71D0">
        <w:rPr>
          <w:noProof/>
        </w:rPr>
        <w:t xml:space="preserve">tego, że </w:t>
      </w:r>
      <w:r w:rsidR="00E034FD">
        <w:rPr>
          <w:noProof/>
        </w:rPr>
        <w:t>posiada</w:t>
      </w:r>
      <w:r>
        <w:rPr>
          <w:noProof/>
        </w:rPr>
        <w:t xml:space="preserve"> znan</w:t>
      </w:r>
      <w:r w:rsidR="00BE71D0">
        <w:rPr>
          <w:noProof/>
        </w:rPr>
        <w:t>e</w:t>
      </w:r>
      <w:r>
        <w:rPr>
          <w:noProof/>
        </w:rPr>
        <w:t xml:space="preserve"> </w:t>
      </w:r>
      <w:r w:rsidR="0099248D">
        <w:rPr>
          <w:noProof/>
        </w:rPr>
        <w:t>właściwości przeciwzapaln</w:t>
      </w:r>
      <w:r w:rsidR="00BE71D0">
        <w:rPr>
          <w:noProof/>
        </w:rPr>
        <w:t>e</w:t>
      </w:r>
      <w:r w:rsidR="0099248D">
        <w:rPr>
          <w:noProof/>
        </w:rPr>
        <w:t xml:space="preserve">, aloes „potrafi” także chronić </w:t>
      </w:r>
      <w:r w:rsidR="00C14762">
        <w:rPr>
          <w:noProof/>
        </w:rPr>
        <w:t>cerę</w:t>
      </w:r>
      <w:r w:rsidR="00A77CE7">
        <w:rPr>
          <w:noProof/>
        </w:rPr>
        <w:t xml:space="preserve"> przed</w:t>
      </w:r>
      <w:r w:rsidR="00D866B8">
        <w:rPr>
          <w:noProof/>
        </w:rPr>
        <w:t> </w:t>
      </w:r>
      <w:r w:rsidR="00A77CE7">
        <w:rPr>
          <w:noProof/>
        </w:rPr>
        <w:t xml:space="preserve">tzw. fotostarzeniem? </w:t>
      </w:r>
      <w:r w:rsidR="00B575C4">
        <w:t xml:space="preserve">– </w:t>
      </w:r>
      <w:r w:rsidR="00B575C4" w:rsidRPr="00B575C4">
        <w:rPr>
          <w:i/>
          <w:iCs/>
        </w:rPr>
        <w:t xml:space="preserve">Aloes chroni </w:t>
      </w:r>
      <w:r w:rsidR="00A77CE7">
        <w:rPr>
          <w:i/>
          <w:iCs/>
        </w:rPr>
        <w:t xml:space="preserve">skórę </w:t>
      </w:r>
      <w:r w:rsidR="00B575C4" w:rsidRPr="00B575C4">
        <w:rPr>
          <w:i/>
          <w:iCs/>
        </w:rPr>
        <w:t xml:space="preserve">przed </w:t>
      </w:r>
      <w:r w:rsidR="00FC6F50">
        <w:rPr>
          <w:i/>
          <w:iCs/>
        </w:rPr>
        <w:t>procesami starzenia stymulowanymi</w:t>
      </w:r>
      <w:r w:rsidR="00B575C4" w:rsidRPr="00B575C4">
        <w:rPr>
          <w:i/>
          <w:iCs/>
        </w:rPr>
        <w:t xml:space="preserve"> wpływem promieni UV</w:t>
      </w:r>
      <w:r w:rsidR="00B575C4">
        <w:rPr>
          <w:i/>
          <w:iCs/>
        </w:rPr>
        <w:t xml:space="preserve"> </w:t>
      </w:r>
      <w:r w:rsidR="00B575C4">
        <w:t xml:space="preserve">– </w:t>
      </w:r>
      <w:r w:rsidR="00B575C4" w:rsidRPr="000E1A3F">
        <w:rPr>
          <w:b/>
          <w:bCs/>
        </w:rPr>
        <w:t xml:space="preserve">mówi </w:t>
      </w:r>
      <w:r w:rsidR="00B575C4" w:rsidRPr="006C26A3">
        <w:rPr>
          <w:b/>
          <w:bCs/>
        </w:rPr>
        <w:t>Agnieszka Kowalska</w:t>
      </w:r>
      <w:r w:rsidR="008D1898">
        <w:rPr>
          <w:b/>
          <w:bCs/>
        </w:rPr>
        <w:t xml:space="preserve">. </w:t>
      </w:r>
      <w:r w:rsidR="008D1898" w:rsidRPr="004C5047">
        <w:t>–</w:t>
      </w:r>
      <w:r w:rsidR="008D1898">
        <w:rPr>
          <w:b/>
          <w:bCs/>
        </w:rPr>
        <w:t xml:space="preserve"> </w:t>
      </w:r>
      <w:r w:rsidR="004C5047" w:rsidRPr="00E37496">
        <w:rPr>
          <w:i/>
          <w:iCs/>
        </w:rPr>
        <w:t>Warto pamiętać o tym, że nie tylko latem</w:t>
      </w:r>
      <w:r w:rsidR="00BB4C7A" w:rsidRPr="00E37496">
        <w:rPr>
          <w:i/>
          <w:iCs/>
        </w:rPr>
        <w:t xml:space="preserve"> jesteśmy narażeni na ekspozycję na słońce.</w:t>
      </w:r>
      <w:r w:rsidR="00BB4C7A" w:rsidRPr="00E37496">
        <w:rPr>
          <w:b/>
          <w:bCs/>
          <w:i/>
          <w:iCs/>
        </w:rPr>
        <w:t xml:space="preserve"> </w:t>
      </w:r>
      <w:r w:rsidR="004C5047" w:rsidRPr="00E37496">
        <w:rPr>
          <w:i/>
          <w:iCs/>
        </w:rPr>
        <w:t>Ośnieżone stoki</w:t>
      </w:r>
      <w:r w:rsidR="00BB4C7A" w:rsidRPr="00E37496">
        <w:rPr>
          <w:i/>
          <w:iCs/>
        </w:rPr>
        <w:t xml:space="preserve"> odbijają szkodliwe promienie, co</w:t>
      </w:r>
      <w:r w:rsidR="00822418">
        <w:rPr>
          <w:i/>
          <w:iCs/>
        </w:rPr>
        <w:t> </w:t>
      </w:r>
      <w:r w:rsidR="00BB4C7A" w:rsidRPr="00E37496">
        <w:rPr>
          <w:i/>
          <w:iCs/>
        </w:rPr>
        <w:t xml:space="preserve">dodatkowo zwiększa </w:t>
      </w:r>
      <w:r w:rsidR="00AA59D4" w:rsidRPr="00E37496">
        <w:rPr>
          <w:i/>
          <w:iCs/>
        </w:rPr>
        <w:t>dotarcie UV do naszej skóry.</w:t>
      </w:r>
      <w:r w:rsidR="004C5047" w:rsidRPr="00E37496">
        <w:rPr>
          <w:b/>
          <w:bCs/>
          <w:i/>
          <w:iCs/>
        </w:rPr>
        <w:t xml:space="preserve"> </w:t>
      </w:r>
      <w:r w:rsidR="00AA59D4" w:rsidRPr="00E37496">
        <w:rPr>
          <w:i/>
          <w:iCs/>
        </w:rPr>
        <w:t>P</w:t>
      </w:r>
      <w:r w:rsidR="00931DAA" w:rsidRPr="00E37496">
        <w:rPr>
          <w:i/>
          <w:iCs/>
        </w:rPr>
        <w:t>rodukty na bazie aloesu mogą stanowić</w:t>
      </w:r>
      <w:r w:rsidR="00AA59D4" w:rsidRPr="00E37496">
        <w:rPr>
          <w:i/>
          <w:iCs/>
        </w:rPr>
        <w:t xml:space="preserve"> bardzo</w:t>
      </w:r>
      <w:r w:rsidR="00931DAA" w:rsidRPr="00E37496">
        <w:rPr>
          <w:i/>
          <w:iCs/>
        </w:rPr>
        <w:t xml:space="preserve"> skuteczną barierę przed </w:t>
      </w:r>
      <w:r w:rsidR="003703EA" w:rsidRPr="00E37496">
        <w:rPr>
          <w:i/>
          <w:iCs/>
        </w:rPr>
        <w:t>foto</w:t>
      </w:r>
      <w:r w:rsidR="00931DAA" w:rsidRPr="00E37496">
        <w:rPr>
          <w:i/>
          <w:iCs/>
        </w:rPr>
        <w:t>starzeniem</w:t>
      </w:r>
      <w:r w:rsidR="00AA59D4" w:rsidRPr="00E37496">
        <w:rPr>
          <w:i/>
          <w:iCs/>
        </w:rPr>
        <w:t>. Warto o tym pamiętać także w zimowe dni</w:t>
      </w:r>
      <w:r w:rsidR="00931DAA">
        <w:rPr>
          <w:i/>
          <w:iCs/>
        </w:rPr>
        <w:t xml:space="preserve"> – </w:t>
      </w:r>
      <w:r w:rsidR="00931DAA" w:rsidRPr="00931DAA">
        <w:rPr>
          <w:b/>
          <w:bCs/>
        </w:rPr>
        <w:t xml:space="preserve">dodaje. </w:t>
      </w:r>
    </w:p>
    <w:p w14:paraId="19B53495" w14:textId="302AA271" w:rsidR="003F2D92" w:rsidRDefault="003F2D92" w:rsidP="003F2D92">
      <w:pPr>
        <w:jc w:val="center"/>
        <w:rPr>
          <w:b/>
          <w:bCs/>
        </w:rPr>
      </w:pPr>
      <w:r>
        <w:rPr>
          <w:b/>
          <w:bCs/>
        </w:rPr>
        <w:t>Z czym łączyć aloes?</w:t>
      </w:r>
    </w:p>
    <w:p w14:paraId="3FAFBAEC" w14:textId="2D44DA97" w:rsidR="00762F80" w:rsidRPr="00464481" w:rsidRDefault="00D32C09" w:rsidP="00D34BC9">
      <w:pPr>
        <w:jc w:val="both"/>
        <w:rPr>
          <w:noProof/>
        </w:rPr>
      </w:pPr>
      <w:r>
        <w:rPr>
          <w:noProof/>
        </w:rPr>
        <w:t xml:space="preserve">Na pytanie, z jakimi składnikami łączyć wyciąg z aloesu w zimowe dni, kosmetolodzy </w:t>
      </w:r>
      <w:r w:rsidR="00940952">
        <w:rPr>
          <w:noProof/>
        </w:rPr>
        <w:t>odpowiadają</w:t>
      </w:r>
      <w:r>
        <w:rPr>
          <w:noProof/>
        </w:rPr>
        <w:t xml:space="preserve">: </w:t>
      </w:r>
      <w:r w:rsidR="00823133" w:rsidRPr="00464481">
        <w:rPr>
          <w:noProof/>
        </w:rPr>
        <w:t>trio idealne to</w:t>
      </w:r>
      <w:r w:rsidR="00940952">
        <w:rPr>
          <w:noProof/>
        </w:rPr>
        <w:t xml:space="preserve"> </w:t>
      </w:r>
      <w:r w:rsidR="00597B8A" w:rsidRPr="00464481">
        <w:rPr>
          <w:noProof/>
        </w:rPr>
        <w:t>aloes, niacynamid i</w:t>
      </w:r>
      <w:r w:rsidR="00F91604" w:rsidRPr="00464481">
        <w:rPr>
          <w:noProof/>
        </w:rPr>
        <w:t> </w:t>
      </w:r>
      <w:r w:rsidR="00C97421" w:rsidRPr="00464481">
        <w:rPr>
          <w:noProof/>
        </w:rPr>
        <w:t xml:space="preserve">kwas hialuronowy. </w:t>
      </w:r>
      <w:r w:rsidR="00823133" w:rsidRPr="00464481">
        <w:rPr>
          <w:noProof/>
        </w:rPr>
        <w:t>Dlaczego? Ponieważ t</w:t>
      </w:r>
      <w:r w:rsidR="00C97421" w:rsidRPr="00464481">
        <w:rPr>
          <w:noProof/>
        </w:rPr>
        <w:t xml:space="preserve">akie zestawienie składników </w:t>
      </w:r>
      <w:r w:rsidR="008520E7">
        <w:rPr>
          <w:noProof/>
        </w:rPr>
        <w:t xml:space="preserve">jeszcze </w:t>
      </w:r>
      <w:r w:rsidR="00C97421" w:rsidRPr="00464481">
        <w:rPr>
          <w:noProof/>
        </w:rPr>
        <w:t>skutecznie</w:t>
      </w:r>
      <w:r w:rsidR="008520E7">
        <w:rPr>
          <w:noProof/>
        </w:rPr>
        <w:t>j</w:t>
      </w:r>
      <w:r w:rsidR="00762F80" w:rsidRPr="00464481">
        <w:rPr>
          <w:noProof/>
        </w:rPr>
        <w:t xml:space="preserve"> </w:t>
      </w:r>
      <w:r w:rsidR="00C97421" w:rsidRPr="00464481">
        <w:rPr>
          <w:noProof/>
        </w:rPr>
        <w:t xml:space="preserve">łagodzi, </w:t>
      </w:r>
      <w:r w:rsidR="00762F80" w:rsidRPr="00464481">
        <w:rPr>
          <w:noProof/>
        </w:rPr>
        <w:t xml:space="preserve">nawilża </w:t>
      </w:r>
      <w:r w:rsidR="009F6BC1">
        <w:rPr>
          <w:noProof/>
        </w:rPr>
        <w:t>skórę</w:t>
      </w:r>
      <w:r w:rsidR="00C97421" w:rsidRPr="00464481">
        <w:rPr>
          <w:noProof/>
        </w:rPr>
        <w:t xml:space="preserve"> oraz</w:t>
      </w:r>
      <w:r w:rsidR="00F91604" w:rsidRPr="00464481">
        <w:rPr>
          <w:noProof/>
        </w:rPr>
        <w:t> </w:t>
      </w:r>
      <w:r w:rsidR="00762F80" w:rsidRPr="00464481">
        <w:rPr>
          <w:noProof/>
        </w:rPr>
        <w:t xml:space="preserve">ogranicza </w:t>
      </w:r>
      <w:r w:rsidR="00F91604" w:rsidRPr="00464481">
        <w:rPr>
          <w:noProof/>
        </w:rPr>
        <w:t>przeznaskórkową utratę wody</w:t>
      </w:r>
      <w:r w:rsidR="00464481" w:rsidRPr="00464481">
        <w:rPr>
          <w:noProof/>
        </w:rPr>
        <w:t xml:space="preserve"> (TEWL)</w:t>
      </w:r>
      <w:r w:rsidR="00762F80" w:rsidRPr="00464481">
        <w:rPr>
          <w:noProof/>
        </w:rPr>
        <w:t>.</w:t>
      </w:r>
      <w:r w:rsidR="00464481" w:rsidRPr="00464481">
        <w:rPr>
          <w:noProof/>
        </w:rPr>
        <w:t xml:space="preserve"> </w:t>
      </w:r>
      <w:r w:rsidR="008520E7">
        <w:rPr>
          <w:noProof/>
        </w:rPr>
        <w:t>Warto wiedzieć, że n</w:t>
      </w:r>
      <w:r w:rsidR="00464481">
        <w:rPr>
          <w:noProof/>
        </w:rPr>
        <w:t xml:space="preserve">iacynamid – aktywna postać </w:t>
      </w:r>
      <w:r w:rsidR="00762F80" w:rsidRPr="00D32C09">
        <w:rPr>
          <w:noProof/>
        </w:rPr>
        <w:t>witaminy B</w:t>
      </w:r>
      <w:r w:rsidR="00464481" w:rsidRPr="00D32C09">
        <w:rPr>
          <w:noProof/>
        </w:rPr>
        <w:t xml:space="preserve">3 </w:t>
      </w:r>
      <w:r w:rsidR="00464481">
        <w:rPr>
          <w:noProof/>
        </w:rPr>
        <w:t>– likwiduje wolne rodniki</w:t>
      </w:r>
      <w:r>
        <w:rPr>
          <w:noProof/>
        </w:rPr>
        <w:t>,</w:t>
      </w:r>
      <w:r w:rsidR="00762F80" w:rsidRPr="00D32C09">
        <w:rPr>
          <w:noProof/>
        </w:rPr>
        <w:t xml:space="preserve"> </w:t>
      </w:r>
      <w:r w:rsidRPr="00D32C09">
        <w:rPr>
          <w:noProof/>
        </w:rPr>
        <w:t>wzmacnia</w:t>
      </w:r>
      <w:r w:rsidR="00762F80" w:rsidRPr="00D32C09">
        <w:rPr>
          <w:noProof/>
        </w:rPr>
        <w:t xml:space="preserve"> barierę lipidową naskórka, poprawia koloryt i</w:t>
      </w:r>
      <w:r w:rsidR="00F91604" w:rsidRPr="00D32C09">
        <w:rPr>
          <w:noProof/>
        </w:rPr>
        <w:t> </w:t>
      </w:r>
      <w:r w:rsidR="00762F80" w:rsidRPr="00D32C09">
        <w:rPr>
          <w:noProof/>
        </w:rPr>
        <w:t xml:space="preserve">kondycję </w:t>
      </w:r>
      <w:r w:rsidR="009F6BC1">
        <w:rPr>
          <w:noProof/>
        </w:rPr>
        <w:t>cery</w:t>
      </w:r>
      <w:r w:rsidR="00762F80" w:rsidRPr="00D32C09">
        <w:rPr>
          <w:noProof/>
        </w:rPr>
        <w:t xml:space="preserve">. </w:t>
      </w:r>
      <w:r w:rsidR="00C97421" w:rsidRPr="00D32C09">
        <w:rPr>
          <w:noProof/>
        </w:rPr>
        <w:t>Dzięki temu</w:t>
      </w:r>
      <w:r w:rsidR="00762F80" w:rsidRPr="00D32C09">
        <w:rPr>
          <w:noProof/>
        </w:rPr>
        <w:t xml:space="preserve"> skóra</w:t>
      </w:r>
      <w:r w:rsidR="00C97421" w:rsidRPr="00D32C09">
        <w:rPr>
          <w:noProof/>
        </w:rPr>
        <w:t xml:space="preserve"> szybciej</w:t>
      </w:r>
      <w:r w:rsidR="00762F80" w:rsidRPr="00D32C09">
        <w:rPr>
          <w:noProof/>
        </w:rPr>
        <w:t xml:space="preserve"> odzyskuje </w:t>
      </w:r>
      <w:r w:rsidR="00C97421" w:rsidRPr="00D32C09">
        <w:rPr>
          <w:noProof/>
        </w:rPr>
        <w:t>piękny i zdrowy wygląd</w:t>
      </w:r>
      <w:r w:rsidR="00464481" w:rsidRPr="00D32C09">
        <w:rPr>
          <w:noProof/>
        </w:rPr>
        <w:t>.</w:t>
      </w:r>
    </w:p>
    <w:p w14:paraId="2867F4BA" w14:textId="77777777" w:rsidR="003D2FF2" w:rsidRDefault="003D2FF2" w:rsidP="00567A1B">
      <w:pPr>
        <w:jc w:val="both"/>
        <w:rPr>
          <w:b/>
          <w:bCs/>
          <w:noProof/>
          <w:color w:val="808080" w:themeColor="background1" w:themeShade="80"/>
          <w:sz w:val="24"/>
          <w:szCs w:val="24"/>
        </w:rPr>
      </w:pPr>
    </w:p>
    <w:p w14:paraId="71DF2E6D" w14:textId="77777777" w:rsidR="00424282" w:rsidRDefault="00424282" w:rsidP="00050AB0">
      <w:pPr>
        <w:jc w:val="both"/>
        <w:rPr>
          <w:b/>
          <w:bCs/>
          <w:noProof/>
          <w:color w:val="808080" w:themeColor="background1" w:themeShade="80"/>
          <w:sz w:val="24"/>
          <w:szCs w:val="24"/>
        </w:rPr>
      </w:pPr>
    </w:p>
    <w:p w14:paraId="67D2939A" w14:textId="112920E2" w:rsidR="00484250" w:rsidRPr="00813B2B" w:rsidRDefault="00BA6FB9" w:rsidP="00050AB0">
      <w:pPr>
        <w:jc w:val="both"/>
        <w:rPr>
          <w:b/>
          <w:bCs/>
          <w:noProof/>
          <w:color w:val="808080" w:themeColor="background1" w:themeShade="80"/>
          <w:sz w:val="24"/>
          <w:szCs w:val="24"/>
        </w:rPr>
      </w:pPr>
      <w:r w:rsidRPr="007C7FCD">
        <w:rPr>
          <w:b/>
          <w:bCs/>
          <w:noProof/>
          <w:color w:val="808080" w:themeColor="background1" w:themeShade="80"/>
          <w:sz w:val="24"/>
          <w:szCs w:val="24"/>
        </w:rPr>
        <w:t>Produkty Peel Mission®</w:t>
      </w:r>
      <w:r w:rsidR="00334D67" w:rsidRPr="007C7FCD">
        <w:rPr>
          <w:b/>
          <w:bCs/>
          <w:noProof/>
          <w:color w:val="808080" w:themeColor="background1" w:themeShade="80"/>
          <w:sz w:val="24"/>
          <w:szCs w:val="24"/>
        </w:rPr>
        <w:t xml:space="preserve"> </w:t>
      </w:r>
      <w:r w:rsidR="00762F80" w:rsidRPr="008B137D">
        <w:rPr>
          <w:noProof/>
        </w:rPr>
        <w:drawing>
          <wp:anchor distT="0" distB="0" distL="114300" distR="114300" simplePos="0" relativeHeight="251660288" behindDoc="1" locked="0" layoutInCell="1" allowOverlap="1" wp14:anchorId="5650BAF4" wp14:editId="122A089B">
            <wp:simplePos x="0" y="0"/>
            <wp:positionH relativeFrom="column">
              <wp:posOffset>4653280</wp:posOffset>
            </wp:positionH>
            <wp:positionV relativeFrom="paragraph">
              <wp:posOffset>13970</wp:posOffset>
            </wp:positionV>
            <wp:extent cx="1269365" cy="2446655"/>
            <wp:effectExtent l="0" t="0" r="6985" b="0"/>
            <wp:wrapTight wrapText="bothSides">
              <wp:wrapPolygon edited="0">
                <wp:start x="0" y="0"/>
                <wp:lineTo x="0" y="21359"/>
                <wp:lineTo x="21395" y="21359"/>
                <wp:lineTo x="2139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5" t="20006" r="29564" b="9558"/>
                    <a:stretch/>
                  </pic:blipFill>
                  <pic:spPr bwMode="auto">
                    <a:xfrm>
                      <a:off x="0" y="0"/>
                      <a:ext cx="126936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CD" w:rsidRPr="007C7FCD">
        <w:rPr>
          <w:b/>
          <w:bCs/>
          <w:noProof/>
          <w:color w:val="808080" w:themeColor="background1" w:themeShade="80"/>
          <w:sz w:val="24"/>
          <w:szCs w:val="24"/>
        </w:rPr>
        <w:t>na bazie aloesu</w:t>
      </w:r>
    </w:p>
    <w:p w14:paraId="51DFAD56" w14:textId="49269297" w:rsidR="00050AB0" w:rsidRPr="00724601" w:rsidRDefault="00050AB0" w:rsidP="00050AB0">
      <w:pPr>
        <w:jc w:val="both"/>
        <w:rPr>
          <w:b/>
          <w:bCs/>
          <w:noProof/>
        </w:rPr>
      </w:pPr>
      <w:r w:rsidRPr="00724601">
        <w:rPr>
          <w:b/>
          <w:bCs/>
          <w:noProof/>
        </w:rPr>
        <w:t>Peel Mission</w:t>
      </w:r>
      <w:r w:rsidRPr="00724601">
        <w:t>®</w:t>
      </w:r>
      <w:r w:rsidRPr="00724601">
        <w:rPr>
          <w:b/>
          <w:bCs/>
          <w:noProof/>
        </w:rPr>
        <w:t xml:space="preserve"> ALOE TONIC</w:t>
      </w:r>
    </w:p>
    <w:p w14:paraId="0D09A2F9" w14:textId="345AE6CF" w:rsidR="00050AB0" w:rsidRDefault="00050AB0" w:rsidP="00050AB0">
      <w:pPr>
        <w:spacing w:after="0" w:line="240" w:lineRule="auto"/>
        <w:jc w:val="both"/>
        <w:rPr>
          <w:noProof/>
        </w:rPr>
      </w:pPr>
      <w:r w:rsidRPr="00050AB0">
        <w:rPr>
          <w:noProof/>
        </w:rPr>
        <w:t>ALOE TONIC to produkt S.O.S dla skóry podrażnionej. Dzięki autorskiej recepturze</w:t>
      </w:r>
      <w:r w:rsidR="00BE6198">
        <w:rPr>
          <w:noProof/>
        </w:rPr>
        <w:t>,</w:t>
      </w:r>
      <w:r w:rsidRPr="00050AB0">
        <w:rPr>
          <w:noProof/>
        </w:rPr>
        <w:t xml:space="preserve"> bazującej na czystym aloesie, pantenolu i niacynamidzie, przynosi ukojenie skórze zaczerwienionej i uwrażliwionej po zabiegach kosmetycznych, czy działaniu czynników zewnętrznych (np. słońca, wiatru, zimna). Wyjątkowe właściwości aloesu w połączeniu z pantenolem, wpływają na przyspieszenie procesów regeneracji naskórka</w:t>
      </w:r>
      <w:r w:rsidR="00BE6198">
        <w:rPr>
          <w:noProof/>
        </w:rPr>
        <w:t xml:space="preserve"> i </w:t>
      </w:r>
      <w:r w:rsidRPr="00050AB0">
        <w:rPr>
          <w:noProof/>
        </w:rPr>
        <w:t>nawilżenie</w:t>
      </w:r>
      <w:r w:rsidR="00BE6198">
        <w:rPr>
          <w:noProof/>
        </w:rPr>
        <w:t>. W</w:t>
      </w:r>
      <w:r w:rsidRPr="00050AB0">
        <w:rPr>
          <w:noProof/>
        </w:rPr>
        <w:t xml:space="preserve">spomagają </w:t>
      </w:r>
      <w:r w:rsidR="00BE6198">
        <w:rPr>
          <w:noProof/>
        </w:rPr>
        <w:t xml:space="preserve">także </w:t>
      </w:r>
      <w:r w:rsidRPr="00050AB0">
        <w:rPr>
          <w:noProof/>
        </w:rPr>
        <w:t xml:space="preserve">tworzenie się fibroblastów, odpowiedzialnych za gojenie ran i produkcję kolagenu. Bogactwo antyprostaglandyny sprawia, że aloes ma także silne działanie przeciwzapalne. </w:t>
      </w:r>
    </w:p>
    <w:p w14:paraId="2023098F" w14:textId="77777777" w:rsidR="00050AB0" w:rsidRDefault="00050AB0" w:rsidP="00050AB0">
      <w:pPr>
        <w:spacing w:after="0" w:line="240" w:lineRule="auto"/>
        <w:jc w:val="both"/>
        <w:rPr>
          <w:noProof/>
        </w:rPr>
      </w:pPr>
    </w:p>
    <w:p w14:paraId="7B3274E2" w14:textId="7F83D9C4" w:rsidR="00050AB0" w:rsidRDefault="00050AB0" w:rsidP="00050AB0">
      <w:pPr>
        <w:spacing w:after="0" w:line="240" w:lineRule="auto"/>
        <w:jc w:val="both"/>
        <w:rPr>
          <w:noProof/>
        </w:rPr>
      </w:pPr>
      <w:r>
        <w:rPr>
          <w:noProof/>
        </w:rPr>
        <w:t>Pojemność: 2</w:t>
      </w:r>
      <w:r w:rsidR="00AC6D12">
        <w:rPr>
          <w:noProof/>
        </w:rPr>
        <w:t>5</w:t>
      </w:r>
      <w:r>
        <w:rPr>
          <w:noProof/>
        </w:rPr>
        <w:t>0 ml</w:t>
      </w:r>
    </w:p>
    <w:p w14:paraId="1054D1CE" w14:textId="4804B502" w:rsidR="00050AB0" w:rsidRDefault="00050AB0" w:rsidP="00EA6FD9">
      <w:pPr>
        <w:spacing w:after="0" w:line="240" w:lineRule="auto"/>
        <w:jc w:val="both"/>
        <w:rPr>
          <w:noProof/>
        </w:rPr>
      </w:pPr>
      <w:r w:rsidRPr="00B46FD7">
        <w:rPr>
          <w:noProof/>
        </w:rPr>
        <w:t xml:space="preserve">Cena: </w:t>
      </w:r>
      <w:r w:rsidR="00BE6198">
        <w:rPr>
          <w:noProof/>
        </w:rPr>
        <w:t>57,00</w:t>
      </w:r>
      <w:r w:rsidRPr="00B46FD7">
        <w:rPr>
          <w:noProof/>
        </w:rPr>
        <w:t xml:space="preserve"> zł</w:t>
      </w:r>
    </w:p>
    <w:p w14:paraId="75C6C87C" w14:textId="6606335B" w:rsidR="006A438D" w:rsidRDefault="006A438D" w:rsidP="00EA6FD9">
      <w:pPr>
        <w:spacing w:after="0" w:line="240" w:lineRule="auto"/>
        <w:jc w:val="both"/>
        <w:rPr>
          <w:noProof/>
        </w:rPr>
      </w:pPr>
    </w:p>
    <w:p w14:paraId="16ED2312" w14:textId="167651AA" w:rsidR="006A438D" w:rsidRDefault="006A438D" w:rsidP="00EA6FD9">
      <w:pPr>
        <w:spacing w:after="0" w:line="240" w:lineRule="auto"/>
        <w:jc w:val="both"/>
        <w:rPr>
          <w:noProof/>
        </w:rPr>
      </w:pPr>
    </w:p>
    <w:p w14:paraId="6AD37CF9" w14:textId="5427AD1D" w:rsidR="006A438D" w:rsidRPr="00EA6FD9" w:rsidRDefault="00424282" w:rsidP="00EA6FD9">
      <w:pPr>
        <w:spacing w:after="0" w:line="240" w:lineRule="auto"/>
        <w:jc w:val="both"/>
        <w:rPr>
          <w:noProof/>
        </w:rPr>
      </w:pPr>
      <w:r w:rsidRPr="00484250">
        <w:rPr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F146642" wp14:editId="2B2994AF">
            <wp:simplePos x="0" y="0"/>
            <wp:positionH relativeFrom="margin">
              <wp:posOffset>4800600</wp:posOffset>
            </wp:positionH>
            <wp:positionV relativeFrom="paragraph">
              <wp:posOffset>163195</wp:posOffset>
            </wp:positionV>
            <wp:extent cx="913765" cy="2638425"/>
            <wp:effectExtent l="0" t="0" r="635" b="9525"/>
            <wp:wrapTight wrapText="bothSides">
              <wp:wrapPolygon edited="0">
                <wp:start x="0" y="0"/>
                <wp:lineTo x="0" y="21522"/>
                <wp:lineTo x="21165" y="21522"/>
                <wp:lineTo x="2116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6204" r="37500" b="5093"/>
                    <a:stretch/>
                  </pic:blipFill>
                  <pic:spPr bwMode="auto">
                    <a:xfrm>
                      <a:off x="0" y="0"/>
                      <a:ext cx="91376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76DF" w14:textId="165C3C55" w:rsidR="00484250" w:rsidRPr="00050AB0" w:rsidRDefault="006A438D" w:rsidP="006A438D">
      <w:pPr>
        <w:jc w:val="both"/>
        <w:rPr>
          <w:b/>
          <w:bCs/>
          <w:noProof/>
        </w:rPr>
      </w:pPr>
      <w:r w:rsidRPr="00C65D18">
        <w:rPr>
          <w:b/>
          <w:bCs/>
          <w:noProof/>
        </w:rPr>
        <w:t>Peel Mission</w:t>
      </w:r>
      <w:r w:rsidRPr="00C65D18">
        <w:t>®</w:t>
      </w:r>
      <w:r w:rsidRPr="00C65D18">
        <w:rPr>
          <w:b/>
          <w:bCs/>
          <w:noProof/>
        </w:rPr>
        <w:t xml:space="preserve"> ALOE </w:t>
      </w:r>
      <w:r>
        <w:rPr>
          <w:b/>
          <w:bCs/>
          <w:noProof/>
        </w:rPr>
        <w:t>GEL</w:t>
      </w:r>
    </w:p>
    <w:p w14:paraId="4E8CC712" w14:textId="09544D58" w:rsidR="00BE6198" w:rsidRDefault="00AC6D12" w:rsidP="006A438D">
      <w:pPr>
        <w:spacing w:after="0" w:line="240" w:lineRule="auto"/>
        <w:jc w:val="both"/>
        <w:rPr>
          <w:noProof/>
        </w:rPr>
      </w:pPr>
      <w:r w:rsidRPr="00AC6D12">
        <w:rPr>
          <w:noProof/>
        </w:rPr>
        <w:t xml:space="preserve">ALOE GEL to preparat pierwszej pomocy dla skóry podrażnionej i zaczerwienionej: </w:t>
      </w:r>
    </w:p>
    <w:p w14:paraId="54BA01DD" w14:textId="77777777" w:rsidR="00BE6198" w:rsidRDefault="00AC6D12" w:rsidP="006A438D">
      <w:pPr>
        <w:spacing w:after="0" w:line="240" w:lineRule="auto"/>
        <w:jc w:val="both"/>
        <w:rPr>
          <w:noProof/>
        </w:rPr>
      </w:pPr>
      <w:r w:rsidRPr="00AC6D12">
        <w:rPr>
          <w:noProof/>
        </w:rPr>
        <w:t xml:space="preserve">- po zabiegach kosmetycznych (np. peelingach, laseroterapii, depilacji, czy RF) </w:t>
      </w:r>
    </w:p>
    <w:p w14:paraId="698CBF63" w14:textId="7EE66215" w:rsidR="006A438D" w:rsidRPr="00AC6D12" w:rsidRDefault="00AC6D12" w:rsidP="006A438D">
      <w:pPr>
        <w:spacing w:after="0" w:line="240" w:lineRule="auto"/>
        <w:jc w:val="both"/>
        <w:rPr>
          <w:noProof/>
        </w:rPr>
      </w:pPr>
      <w:r w:rsidRPr="00AC6D12">
        <w:rPr>
          <w:noProof/>
        </w:rPr>
        <w:t>- wystawionej na działanie czynników atmosferycznych (np. słońca, wiatru, zimna). Szybko wchłaniająca się formuła terapeutyczna, wzbogacona o czysty koncentrat soku aloesowego i kwasu hialuronowego, natychmiast przynosi ulgę skórze, pomagając w procesach naprawczych i jej odbudowie. Aloes pobudza podziały komórek skóry, jej regenerację i ziarnowanie tkanki łącznej właściwej, przez co ułatwia gojenie ran. Ponadto zmniejsza ból i reakcje zapalne. Dodatkowo chroni przed starzeniem się skóry</w:t>
      </w:r>
      <w:r w:rsidR="00BE6198">
        <w:rPr>
          <w:noProof/>
        </w:rPr>
        <w:t>,</w:t>
      </w:r>
      <w:r w:rsidRPr="00AC6D12">
        <w:rPr>
          <w:noProof/>
        </w:rPr>
        <w:t xml:space="preserve"> indukowanym wpływem promieni UV. Jego działanie potęguje kwas hialuronowy, który wiąże wodę i długotrwale nawilża naskórek. </w:t>
      </w:r>
    </w:p>
    <w:p w14:paraId="2978513B" w14:textId="77777777" w:rsidR="00AC6D12" w:rsidRDefault="00AC6D12" w:rsidP="006A438D">
      <w:pPr>
        <w:spacing w:after="0" w:line="240" w:lineRule="auto"/>
        <w:jc w:val="both"/>
        <w:rPr>
          <w:noProof/>
        </w:rPr>
      </w:pPr>
    </w:p>
    <w:p w14:paraId="57972D07" w14:textId="332B2A50" w:rsidR="006A438D" w:rsidRPr="00724601" w:rsidRDefault="006A438D" w:rsidP="006A438D">
      <w:pPr>
        <w:spacing w:after="0" w:line="240" w:lineRule="auto"/>
        <w:jc w:val="both"/>
        <w:rPr>
          <w:noProof/>
          <w:lang w:val="en-US"/>
        </w:rPr>
      </w:pPr>
      <w:r w:rsidRPr="00724601">
        <w:rPr>
          <w:noProof/>
          <w:lang w:val="en-US"/>
        </w:rPr>
        <w:t>Pojemność: 2</w:t>
      </w:r>
      <w:r w:rsidR="00AC6D12" w:rsidRPr="00724601">
        <w:rPr>
          <w:noProof/>
          <w:lang w:val="en-US"/>
        </w:rPr>
        <w:t>5</w:t>
      </w:r>
      <w:r w:rsidRPr="00724601">
        <w:rPr>
          <w:noProof/>
          <w:lang w:val="en-US"/>
        </w:rPr>
        <w:t>0 ml</w:t>
      </w:r>
    </w:p>
    <w:p w14:paraId="5DA74D3E" w14:textId="54E163D4" w:rsidR="006A438D" w:rsidRPr="00724601" w:rsidRDefault="006A438D" w:rsidP="006A438D">
      <w:pPr>
        <w:spacing w:after="0" w:line="240" w:lineRule="auto"/>
        <w:jc w:val="both"/>
        <w:rPr>
          <w:noProof/>
          <w:lang w:val="en-US"/>
        </w:rPr>
      </w:pPr>
      <w:r w:rsidRPr="00724601">
        <w:rPr>
          <w:noProof/>
          <w:lang w:val="en-US"/>
        </w:rPr>
        <w:t xml:space="preserve">Cena: </w:t>
      </w:r>
      <w:r w:rsidR="00BE6198">
        <w:rPr>
          <w:noProof/>
          <w:lang w:val="en-US"/>
        </w:rPr>
        <w:t>93,00</w:t>
      </w:r>
      <w:r w:rsidRPr="00724601">
        <w:rPr>
          <w:noProof/>
          <w:lang w:val="en-US"/>
        </w:rPr>
        <w:t xml:space="preserve"> zł</w:t>
      </w:r>
    </w:p>
    <w:p w14:paraId="73375D92" w14:textId="77777777" w:rsidR="00050AB0" w:rsidRPr="00724601" w:rsidRDefault="00050AB0" w:rsidP="00050AB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0D7E7" wp14:editId="02C77FBB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963295" cy="2657475"/>
            <wp:effectExtent l="0" t="0" r="8255" b="9525"/>
            <wp:wrapTight wrapText="bothSides">
              <wp:wrapPolygon edited="0">
                <wp:start x="0" y="0"/>
                <wp:lineTo x="0" y="21523"/>
                <wp:lineTo x="21358" y="21523"/>
                <wp:lineTo x="21358" y="0"/>
                <wp:lineTo x="0" y="0"/>
              </wp:wrapPolygon>
            </wp:wrapTight>
            <wp:docPr id="2" name="Obraz 2" descr="ALOE CLEANSING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E CLEANSING MIL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4" t="22322" r="36838" b="7903"/>
                    <a:stretch/>
                  </pic:blipFill>
                  <pic:spPr bwMode="auto">
                    <a:xfrm>
                      <a:off x="0" y="0"/>
                      <a:ext cx="9632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B3122" w14:textId="0A6BF5A8" w:rsidR="00050AB0" w:rsidRPr="00724601" w:rsidRDefault="00050AB0" w:rsidP="00050AB0">
      <w:pPr>
        <w:jc w:val="both"/>
        <w:rPr>
          <w:b/>
          <w:bCs/>
          <w:noProof/>
          <w:lang w:val="en-US"/>
        </w:rPr>
      </w:pPr>
      <w:r w:rsidRPr="00724601">
        <w:rPr>
          <w:b/>
          <w:bCs/>
          <w:noProof/>
          <w:lang w:val="en-US"/>
        </w:rPr>
        <w:t>Peel Mission</w:t>
      </w:r>
      <w:r w:rsidRPr="00724601">
        <w:rPr>
          <w:lang w:val="en-US"/>
        </w:rPr>
        <w:t>®</w:t>
      </w:r>
      <w:r w:rsidRPr="00724601">
        <w:rPr>
          <w:b/>
          <w:bCs/>
          <w:noProof/>
          <w:lang w:val="en-US"/>
        </w:rPr>
        <w:t xml:space="preserve"> ALOE CLEANSING MILK</w:t>
      </w:r>
    </w:p>
    <w:p w14:paraId="5148C482" w14:textId="674DC7EC" w:rsidR="00050AB0" w:rsidRDefault="00050AB0" w:rsidP="00050AB0">
      <w:pPr>
        <w:spacing w:after="0" w:line="240" w:lineRule="auto"/>
        <w:jc w:val="both"/>
        <w:rPr>
          <w:noProof/>
        </w:rPr>
      </w:pPr>
      <w:r w:rsidRPr="00C12B74">
        <w:rPr>
          <w:noProof/>
        </w:rPr>
        <w:t>Delikatne mleczko oczyszczające do demakijażu, rekomendowane do każdego rodzaju skóry, szczególnie suchej i wrażliwej. Lekka i świeża konsystencja zapewnia wyjątkowo łagodne oczyszczanie twarzy. Zawiera ekstrakt z aloesu, witaminę B3 i pantenol, zapewniające skórze najwyższą ochronę antyoksydacyjną, redukcję</w:t>
      </w:r>
      <w:r w:rsidR="00BE6198">
        <w:rPr>
          <w:noProof/>
        </w:rPr>
        <w:t xml:space="preserve"> </w:t>
      </w:r>
      <w:r w:rsidRPr="00C12B74">
        <w:rPr>
          <w:noProof/>
        </w:rPr>
        <w:t>zaczerwienienia i przywrócenie optymalnego poziomu nawilżenia. Dodatkowo olejek z nasion słonecznika, bogate źródło NNKT, lecytyny i witaminy E, regeneruje, zmiękcza i wygładza skórę. Mleczko pozostawia cerę idealnie czystą, miękką, odświeżoną. Przygotowuje skórę do dalszych zabiegów pielęgnacyjnych.</w:t>
      </w:r>
    </w:p>
    <w:p w14:paraId="6FA7A34A" w14:textId="77777777" w:rsidR="00050AB0" w:rsidRDefault="00050AB0" w:rsidP="00050AB0">
      <w:pPr>
        <w:spacing w:after="0" w:line="240" w:lineRule="auto"/>
        <w:jc w:val="both"/>
        <w:rPr>
          <w:noProof/>
        </w:rPr>
      </w:pPr>
    </w:p>
    <w:p w14:paraId="0D303596" w14:textId="77777777" w:rsidR="00050AB0" w:rsidRDefault="00050AB0" w:rsidP="00050AB0">
      <w:pPr>
        <w:spacing w:after="0" w:line="240" w:lineRule="auto"/>
        <w:jc w:val="both"/>
        <w:rPr>
          <w:noProof/>
        </w:rPr>
      </w:pPr>
      <w:r>
        <w:rPr>
          <w:noProof/>
        </w:rPr>
        <w:t>Pojemność: 250 ml</w:t>
      </w:r>
    </w:p>
    <w:p w14:paraId="0D847DF5" w14:textId="190265A3" w:rsidR="00050AB0" w:rsidRPr="00B46FD7" w:rsidRDefault="00050AB0" w:rsidP="00050AB0">
      <w:pPr>
        <w:spacing w:after="0" w:line="240" w:lineRule="auto"/>
        <w:jc w:val="both"/>
        <w:rPr>
          <w:noProof/>
        </w:rPr>
      </w:pPr>
      <w:r w:rsidRPr="00B46FD7">
        <w:rPr>
          <w:noProof/>
        </w:rPr>
        <w:t xml:space="preserve">Cena: </w:t>
      </w:r>
      <w:r w:rsidR="00BE6198">
        <w:rPr>
          <w:noProof/>
        </w:rPr>
        <w:t>57,00</w:t>
      </w:r>
      <w:r w:rsidRPr="00B46FD7">
        <w:rPr>
          <w:noProof/>
        </w:rPr>
        <w:t xml:space="preserve"> zł</w:t>
      </w:r>
    </w:p>
    <w:p w14:paraId="290D02F6" w14:textId="77777777" w:rsidR="00050AB0" w:rsidRDefault="00050AB0" w:rsidP="00BA6FB9">
      <w:pPr>
        <w:jc w:val="both"/>
        <w:rPr>
          <w:b/>
          <w:bCs/>
          <w:noProof/>
        </w:rPr>
      </w:pPr>
    </w:p>
    <w:p w14:paraId="3A0B3906" w14:textId="3AC0F0F8" w:rsidR="00050AB0" w:rsidRDefault="00050AB0" w:rsidP="00BA6FB9">
      <w:pPr>
        <w:jc w:val="both"/>
        <w:rPr>
          <w:b/>
          <w:bCs/>
          <w:noProof/>
        </w:rPr>
      </w:pPr>
    </w:p>
    <w:p w14:paraId="492BF7FA" w14:textId="77777777" w:rsidR="00050AB0" w:rsidRDefault="00050AB0" w:rsidP="00BA6FB9">
      <w:pPr>
        <w:jc w:val="both"/>
        <w:rPr>
          <w:b/>
          <w:bCs/>
          <w:noProof/>
        </w:rPr>
      </w:pPr>
    </w:p>
    <w:p w14:paraId="454302E0" w14:textId="36D21628" w:rsidR="00B61C43" w:rsidRDefault="00B61C43" w:rsidP="00421FF9">
      <w:pPr>
        <w:spacing w:after="0" w:line="240" w:lineRule="auto"/>
        <w:jc w:val="both"/>
        <w:rPr>
          <w:noProof/>
        </w:rPr>
      </w:pPr>
    </w:p>
    <w:p w14:paraId="3BE41F93" w14:textId="75BF4E83" w:rsidR="00EA3BA4" w:rsidRPr="00554D8B" w:rsidRDefault="00EA3BA4" w:rsidP="00DE024B">
      <w:pPr>
        <w:jc w:val="both"/>
        <w:rPr>
          <w:noProof/>
        </w:rPr>
      </w:pPr>
      <w:r w:rsidRPr="00EA3BA4">
        <w:rPr>
          <w:b/>
          <w:bCs/>
        </w:rPr>
        <w:t>Kontakt dla mediów:</w:t>
      </w:r>
    </w:p>
    <w:p w14:paraId="399C291D" w14:textId="77777777" w:rsidR="00EA3BA4" w:rsidRPr="00EA3BA4" w:rsidRDefault="00EA3BA4" w:rsidP="00EA3BA4">
      <w:pPr>
        <w:spacing w:after="0" w:line="240" w:lineRule="auto"/>
        <w:jc w:val="both"/>
      </w:pPr>
      <w:r w:rsidRPr="00EA3BA4">
        <w:t>Agnieszka Nowakowska</w:t>
      </w:r>
    </w:p>
    <w:p w14:paraId="36E207CA" w14:textId="77777777" w:rsidR="00EA3BA4" w:rsidRPr="00EA3BA4" w:rsidRDefault="00EA3BA4" w:rsidP="00EA3BA4">
      <w:pPr>
        <w:spacing w:after="0" w:line="240" w:lineRule="auto"/>
        <w:jc w:val="both"/>
      </w:pPr>
      <w:r w:rsidRPr="00EA3BA4">
        <w:t>Manager PR</w:t>
      </w:r>
    </w:p>
    <w:p w14:paraId="1851AA73" w14:textId="39361796" w:rsidR="00EA3BA4" w:rsidRPr="00710C7D" w:rsidRDefault="00EA3BA4" w:rsidP="00EA3BA4">
      <w:pPr>
        <w:spacing w:after="0" w:line="240" w:lineRule="auto"/>
        <w:jc w:val="both"/>
      </w:pPr>
      <w:r w:rsidRPr="00710C7D">
        <w:t xml:space="preserve">e-mail: </w:t>
      </w:r>
      <w:hyperlink r:id="rId10" w:history="1">
        <w:r w:rsidRPr="00710C7D">
          <w:t>agnieszka.nowakowska@festcom.pl</w:t>
        </w:r>
      </w:hyperlink>
    </w:p>
    <w:p w14:paraId="1004BDFF" w14:textId="77777777" w:rsidR="00EA3BA4" w:rsidRPr="00EA3BA4" w:rsidRDefault="00EA3BA4" w:rsidP="00EA3BA4">
      <w:pPr>
        <w:spacing w:after="0" w:line="240" w:lineRule="auto"/>
        <w:jc w:val="both"/>
      </w:pPr>
      <w:r w:rsidRPr="00EA3BA4">
        <w:t>mob: 660777909</w:t>
      </w:r>
    </w:p>
    <w:p w14:paraId="3AFB0FA4" w14:textId="77777777" w:rsidR="00BB58AB" w:rsidRDefault="00BB58AB" w:rsidP="004A51B6">
      <w:pPr>
        <w:jc w:val="both"/>
        <w:rPr>
          <w:color w:val="808080" w:themeColor="background1" w:themeShade="80"/>
          <w:sz w:val="18"/>
          <w:szCs w:val="18"/>
        </w:rPr>
      </w:pPr>
    </w:p>
    <w:p w14:paraId="5CF10037" w14:textId="7DB22BBD" w:rsidR="003F4331" w:rsidRDefault="003F4331" w:rsidP="004A51B6">
      <w:pPr>
        <w:jc w:val="both"/>
        <w:rPr>
          <w:color w:val="808080" w:themeColor="background1" w:themeShade="80"/>
          <w:sz w:val="18"/>
          <w:szCs w:val="18"/>
        </w:rPr>
      </w:pPr>
    </w:p>
    <w:p w14:paraId="0FBC7986" w14:textId="79DF2192" w:rsidR="00EA3BA4" w:rsidRDefault="00EA3BA4" w:rsidP="004A51B6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73BE0083" w14:textId="2722F82D" w:rsidR="004A51B6" w:rsidRDefault="004A51B6" w:rsidP="004A51B6">
      <w:pPr>
        <w:jc w:val="both"/>
        <w:rPr>
          <w:color w:val="808080" w:themeColor="background1" w:themeShade="80"/>
          <w:sz w:val="18"/>
          <w:szCs w:val="18"/>
        </w:rPr>
      </w:pPr>
      <w:r w:rsidRPr="004A51B6">
        <w:rPr>
          <w:color w:val="808080" w:themeColor="background1" w:themeShade="80"/>
          <w:sz w:val="18"/>
          <w:szCs w:val="18"/>
        </w:rPr>
        <w:t>Peel Mission® to marka, której obecność na rynku definiuje wiedza ekspertów oraz wykorzystanie najbardziej zaawansowanych technologii. Pasja, innowacja i dążenie do doskonałości to najważniejsze filary marki, stanowiące jej fundamenty od momentu stworzenia do dziś. Oferta produktowa marki to najwyższej jakości zabiegi skierowane dla lekarzy medycyny estetycznej oraz kosmetologów, któr</w:t>
      </w:r>
      <w:r w:rsidR="00BE6198">
        <w:rPr>
          <w:color w:val="808080" w:themeColor="background1" w:themeShade="80"/>
          <w:sz w:val="18"/>
          <w:szCs w:val="18"/>
        </w:rPr>
        <w:t>ą</w:t>
      </w:r>
      <w:r w:rsidRPr="004A51B6">
        <w:rPr>
          <w:color w:val="808080" w:themeColor="background1" w:themeShade="80"/>
          <w:sz w:val="18"/>
          <w:szCs w:val="18"/>
        </w:rPr>
        <w:t xml:space="preserve"> tworzy gama innowacyjnych peelingów chemicznych o farmaceutycznej czystości.</w:t>
      </w:r>
      <w:r>
        <w:rPr>
          <w:color w:val="808080" w:themeColor="background1" w:themeShade="80"/>
          <w:sz w:val="18"/>
          <w:szCs w:val="18"/>
        </w:rPr>
        <w:t xml:space="preserve"> </w:t>
      </w:r>
      <w:r w:rsidRPr="004A51B6">
        <w:rPr>
          <w:color w:val="808080" w:themeColor="background1" w:themeShade="80"/>
          <w:sz w:val="18"/>
          <w:szCs w:val="18"/>
        </w:rPr>
        <w:t>Różnorodność stężeń i produktów dostępnych w portfolio marki, pozwala na efektywne ich wykorzystanie i</w:t>
      </w:r>
      <w:r>
        <w:rPr>
          <w:color w:val="808080" w:themeColor="background1" w:themeShade="80"/>
          <w:sz w:val="18"/>
          <w:szCs w:val="18"/>
        </w:rPr>
        <w:t> </w:t>
      </w:r>
      <w:r w:rsidRPr="004A51B6">
        <w:rPr>
          <w:color w:val="808080" w:themeColor="background1" w:themeShade="80"/>
          <w:sz w:val="18"/>
          <w:szCs w:val="18"/>
        </w:rPr>
        <w:t>zaprojektowanie programu idealnie skrojonego do potrzeb skóry każdego Klienta.</w:t>
      </w:r>
    </w:p>
    <w:p w14:paraId="540B3CA8" w14:textId="3D421021" w:rsidR="00FA0B67" w:rsidRPr="004A51B6" w:rsidRDefault="00FA0B67" w:rsidP="004A51B6">
      <w:pPr>
        <w:jc w:val="both"/>
        <w:rPr>
          <w:color w:val="808080" w:themeColor="background1" w:themeShade="80"/>
          <w:sz w:val="18"/>
          <w:szCs w:val="18"/>
        </w:rPr>
      </w:pPr>
      <w:r w:rsidRPr="004A51B6">
        <w:rPr>
          <w:color w:val="808080" w:themeColor="background1" w:themeShade="80"/>
          <w:sz w:val="18"/>
          <w:szCs w:val="18"/>
        </w:rPr>
        <w:lastRenderedPageBreak/>
        <w:t xml:space="preserve">Farmaceutyczna receptura bazująca na monokwasach, pozwalająca stworzyć spersonalizowany program inicjujący procesy regeneracyjno-naprawcze w skórze, </w:t>
      </w:r>
      <w:r w:rsidR="00BE6198">
        <w:rPr>
          <w:color w:val="808080" w:themeColor="background1" w:themeShade="80"/>
          <w:sz w:val="18"/>
          <w:szCs w:val="18"/>
        </w:rPr>
        <w:t>s</w:t>
      </w:r>
      <w:r w:rsidRPr="004A51B6">
        <w:rPr>
          <w:color w:val="808080" w:themeColor="background1" w:themeShade="80"/>
          <w:sz w:val="18"/>
          <w:szCs w:val="18"/>
        </w:rPr>
        <w:t>kuteczn</w:t>
      </w:r>
      <w:r w:rsidR="00BE6198">
        <w:rPr>
          <w:color w:val="808080" w:themeColor="background1" w:themeShade="80"/>
          <w:sz w:val="18"/>
          <w:szCs w:val="18"/>
        </w:rPr>
        <w:t>i</w:t>
      </w:r>
      <w:r w:rsidRPr="004A51B6">
        <w:rPr>
          <w:color w:val="808080" w:themeColor="background1" w:themeShade="80"/>
          <w:sz w:val="18"/>
          <w:szCs w:val="18"/>
        </w:rPr>
        <w:t>e reduk</w:t>
      </w:r>
      <w:r w:rsidR="00BE6198">
        <w:rPr>
          <w:color w:val="808080" w:themeColor="background1" w:themeShade="80"/>
          <w:sz w:val="18"/>
          <w:szCs w:val="18"/>
        </w:rPr>
        <w:t>uje</w:t>
      </w:r>
      <w:r w:rsidRPr="004A51B6">
        <w:rPr>
          <w:color w:val="808080" w:themeColor="background1" w:themeShade="80"/>
          <w:sz w:val="18"/>
          <w:szCs w:val="18"/>
        </w:rPr>
        <w:t xml:space="preserve"> defekt</w:t>
      </w:r>
      <w:r w:rsidR="00BE6198">
        <w:rPr>
          <w:color w:val="808080" w:themeColor="background1" w:themeShade="80"/>
          <w:sz w:val="18"/>
          <w:szCs w:val="18"/>
        </w:rPr>
        <w:t>y</w:t>
      </w:r>
      <w:r w:rsidRPr="004A51B6">
        <w:rPr>
          <w:color w:val="808080" w:themeColor="background1" w:themeShade="80"/>
          <w:sz w:val="18"/>
          <w:szCs w:val="18"/>
        </w:rPr>
        <w:t xml:space="preserve"> skórn</w:t>
      </w:r>
      <w:r w:rsidR="00BE6198">
        <w:rPr>
          <w:color w:val="808080" w:themeColor="background1" w:themeShade="80"/>
          <w:sz w:val="18"/>
          <w:szCs w:val="18"/>
        </w:rPr>
        <w:t>e</w:t>
      </w:r>
      <w:r w:rsidRPr="004A51B6">
        <w:rPr>
          <w:color w:val="808080" w:themeColor="background1" w:themeShade="80"/>
          <w:sz w:val="18"/>
          <w:szCs w:val="18"/>
        </w:rPr>
        <w:t xml:space="preserve"> o różnym podłożu.</w:t>
      </w:r>
      <w:r w:rsidRPr="00FA0B67">
        <w:rPr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 xml:space="preserve">Twórcy marki podkreślają </w:t>
      </w:r>
      <w:r w:rsidRPr="004A51B6">
        <w:rPr>
          <w:color w:val="808080" w:themeColor="background1" w:themeShade="80"/>
          <w:sz w:val="18"/>
          <w:szCs w:val="18"/>
        </w:rPr>
        <w:t>systemiczne</w:t>
      </w:r>
      <w:r w:rsidRPr="00FA0B67">
        <w:rPr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>d</w:t>
      </w:r>
      <w:r w:rsidRPr="004A51B6">
        <w:rPr>
          <w:color w:val="808080" w:themeColor="background1" w:themeShade="80"/>
          <w:sz w:val="18"/>
          <w:szCs w:val="18"/>
        </w:rPr>
        <w:t>ziałanie</w:t>
      </w:r>
      <w:r>
        <w:rPr>
          <w:color w:val="808080" w:themeColor="background1" w:themeShade="80"/>
          <w:sz w:val="18"/>
          <w:szCs w:val="18"/>
        </w:rPr>
        <w:t xml:space="preserve"> produktó</w:t>
      </w:r>
      <w:r w:rsidR="00BE6198">
        <w:rPr>
          <w:color w:val="808080" w:themeColor="background1" w:themeShade="80"/>
          <w:sz w:val="18"/>
          <w:szCs w:val="18"/>
        </w:rPr>
        <w:t>w</w:t>
      </w:r>
      <w:r w:rsidRPr="004A51B6">
        <w:rPr>
          <w:color w:val="808080" w:themeColor="background1" w:themeShade="80"/>
          <w:sz w:val="18"/>
          <w:szCs w:val="18"/>
        </w:rPr>
        <w:t>, dzięki któremu wspomaga</w:t>
      </w:r>
      <w:r>
        <w:rPr>
          <w:color w:val="808080" w:themeColor="background1" w:themeShade="80"/>
          <w:sz w:val="18"/>
          <w:szCs w:val="18"/>
        </w:rPr>
        <w:t>ją one</w:t>
      </w:r>
      <w:r w:rsidRPr="004A51B6">
        <w:rPr>
          <w:color w:val="808080" w:themeColor="background1" w:themeShade="80"/>
          <w:sz w:val="18"/>
          <w:szCs w:val="18"/>
        </w:rPr>
        <w:t xml:space="preserve"> walkę z problemami skórnymi, a nie tylko redukuj</w:t>
      </w:r>
      <w:r>
        <w:rPr>
          <w:color w:val="808080" w:themeColor="background1" w:themeShade="80"/>
          <w:sz w:val="18"/>
          <w:szCs w:val="18"/>
        </w:rPr>
        <w:t>ą</w:t>
      </w:r>
      <w:r w:rsidRPr="004A51B6">
        <w:rPr>
          <w:color w:val="808080" w:themeColor="background1" w:themeShade="80"/>
          <w:sz w:val="18"/>
          <w:szCs w:val="18"/>
        </w:rPr>
        <w:t xml:space="preserve"> ich objawy.</w:t>
      </w:r>
      <w:r w:rsidRPr="00FA0B67">
        <w:rPr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>Produkty Peel Mission</w:t>
      </w:r>
      <w:r w:rsidRPr="004A51B6">
        <w:rPr>
          <w:color w:val="808080" w:themeColor="background1" w:themeShade="80"/>
          <w:sz w:val="18"/>
          <w:szCs w:val="18"/>
        </w:rPr>
        <w:t>®</w:t>
      </w:r>
      <w:r>
        <w:rPr>
          <w:color w:val="808080" w:themeColor="background1" w:themeShade="80"/>
          <w:sz w:val="18"/>
          <w:szCs w:val="18"/>
        </w:rPr>
        <w:t xml:space="preserve"> mają p</w:t>
      </w:r>
      <w:r w:rsidRPr="004A51B6">
        <w:rPr>
          <w:color w:val="808080" w:themeColor="background1" w:themeShade="80"/>
          <w:sz w:val="18"/>
          <w:szCs w:val="18"/>
        </w:rPr>
        <w:t>łynn</w:t>
      </w:r>
      <w:r>
        <w:rPr>
          <w:color w:val="808080" w:themeColor="background1" w:themeShade="80"/>
          <w:sz w:val="18"/>
          <w:szCs w:val="18"/>
        </w:rPr>
        <w:t>ą</w:t>
      </w:r>
      <w:r w:rsidRPr="004A51B6">
        <w:rPr>
          <w:color w:val="808080" w:themeColor="background1" w:themeShade="80"/>
          <w:sz w:val="18"/>
          <w:szCs w:val="18"/>
        </w:rPr>
        <w:t xml:space="preserve"> konsystencj</w:t>
      </w:r>
      <w:r>
        <w:rPr>
          <w:color w:val="808080" w:themeColor="background1" w:themeShade="80"/>
          <w:sz w:val="18"/>
          <w:szCs w:val="18"/>
        </w:rPr>
        <w:t>ę</w:t>
      </w:r>
      <w:r w:rsidRPr="004A51B6">
        <w:rPr>
          <w:color w:val="808080" w:themeColor="background1" w:themeShade="80"/>
          <w:sz w:val="18"/>
          <w:szCs w:val="18"/>
        </w:rPr>
        <w:t>, dzięki czemu nie tylko są bardziej wydajne, ale przede wszystkim ich wpływ na skórę jest zmaksymalizowany, co w rezultacie prowadzi do osiągnięcia spektakularnych efektów.</w:t>
      </w:r>
    </w:p>
    <w:p w14:paraId="0A82BC2C" w14:textId="64D67B3B" w:rsidR="004A51B6" w:rsidRDefault="004A51B6" w:rsidP="004A51B6">
      <w:pPr>
        <w:jc w:val="both"/>
        <w:rPr>
          <w:color w:val="808080" w:themeColor="background1" w:themeShade="80"/>
          <w:sz w:val="18"/>
          <w:szCs w:val="18"/>
        </w:rPr>
      </w:pPr>
      <w:r w:rsidRPr="004A51B6">
        <w:rPr>
          <w:color w:val="808080" w:themeColor="background1" w:themeShade="80"/>
          <w:sz w:val="18"/>
          <w:szCs w:val="18"/>
        </w:rPr>
        <w:t xml:space="preserve">Peel Mission® to marka, która </w:t>
      </w:r>
      <w:r>
        <w:rPr>
          <w:color w:val="808080" w:themeColor="background1" w:themeShade="80"/>
          <w:sz w:val="18"/>
          <w:szCs w:val="18"/>
        </w:rPr>
        <w:t xml:space="preserve">bierze </w:t>
      </w:r>
      <w:r w:rsidRPr="004A51B6">
        <w:rPr>
          <w:color w:val="808080" w:themeColor="background1" w:themeShade="80"/>
          <w:sz w:val="18"/>
          <w:szCs w:val="18"/>
        </w:rPr>
        <w:t>pełną odpowiedzialność za spełnianie wymagań prawa polskiego, jak również sprawdzonych i powszechnie stosowanych światowych standardów (ISO, GMP).</w:t>
      </w:r>
      <w:r>
        <w:rPr>
          <w:color w:val="808080" w:themeColor="background1" w:themeShade="80"/>
          <w:sz w:val="18"/>
          <w:szCs w:val="18"/>
        </w:rPr>
        <w:t xml:space="preserve"> </w:t>
      </w:r>
      <w:r w:rsidRPr="004A51B6">
        <w:rPr>
          <w:color w:val="808080" w:themeColor="background1" w:themeShade="80"/>
          <w:sz w:val="18"/>
          <w:szCs w:val="18"/>
        </w:rPr>
        <w:t>Mając na uwadze bezpieczeństwo Klientów i wysoką jakość produkcji, firma działa w oparciu o standardy Dobrej Praktyki Produkcyjnej (ang. Good Manufacturing Practice). Certyfikat GMP to gwarancja stosowania rygorystyczn</w:t>
      </w:r>
      <w:r>
        <w:rPr>
          <w:color w:val="808080" w:themeColor="background1" w:themeShade="80"/>
          <w:sz w:val="18"/>
          <w:szCs w:val="18"/>
        </w:rPr>
        <w:t>ych</w:t>
      </w:r>
      <w:r w:rsidRPr="004A51B6">
        <w:rPr>
          <w:color w:val="808080" w:themeColor="background1" w:themeShade="80"/>
          <w:sz w:val="18"/>
          <w:szCs w:val="18"/>
        </w:rPr>
        <w:t xml:space="preserve"> wymagań jakoś</w:t>
      </w:r>
      <w:r w:rsidR="006F6DF8">
        <w:rPr>
          <w:color w:val="808080" w:themeColor="background1" w:themeShade="80"/>
          <w:sz w:val="18"/>
          <w:szCs w:val="18"/>
        </w:rPr>
        <w:t xml:space="preserve">ciowych, zarówno </w:t>
      </w:r>
      <w:r w:rsidRPr="004A51B6">
        <w:rPr>
          <w:color w:val="808080" w:themeColor="background1" w:themeShade="80"/>
          <w:sz w:val="18"/>
          <w:szCs w:val="18"/>
        </w:rPr>
        <w:t>w odniesieniu do procesu produkcji</w:t>
      </w:r>
      <w:r w:rsidR="006F6DF8">
        <w:rPr>
          <w:color w:val="808080" w:themeColor="background1" w:themeShade="80"/>
          <w:sz w:val="18"/>
          <w:szCs w:val="18"/>
        </w:rPr>
        <w:t xml:space="preserve">, jak i </w:t>
      </w:r>
      <w:r w:rsidRPr="004A51B6">
        <w:rPr>
          <w:color w:val="808080" w:themeColor="background1" w:themeShade="80"/>
          <w:sz w:val="18"/>
          <w:szCs w:val="18"/>
        </w:rPr>
        <w:t>surowców</w:t>
      </w:r>
      <w:r w:rsidR="006F6DF8">
        <w:rPr>
          <w:color w:val="808080" w:themeColor="background1" w:themeShade="80"/>
          <w:sz w:val="18"/>
          <w:szCs w:val="18"/>
        </w:rPr>
        <w:t>, przy p</w:t>
      </w:r>
      <w:r w:rsidRPr="004A51B6">
        <w:rPr>
          <w:color w:val="808080" w:themeColor="background1" w:themeShade="80"/>
          <w:sz w:val="18"/>
          <w:szCs w:val="18"/>
        </w:rPr>
        <w:t>ełnej kontroli ich pochodzeniem.</w:t>
      </w:r>
    </w:p>
    <w:p w14:paraId="1590ED8C" w14:textId="243E6AB5" w:rsidR="007D2BA2" w:rsidRPr="004A51B6" w:rsidRDefault="007D2BA2" w:rsidP="004A51B6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Więcej informacji: </w:t>
      </w:r>
      <w:hyperlink r:id="rId11" w:history="1">
        <w:r w:rsidR="00A1404B" w:rsidRPr="006D771B">
          <w:rPr>
            <w:rStyle w:val="Hipercze"/>
            <w:sz w:val="18"/>
            <w:szCs w:val="18"/>
          </w:rPr>
          <w:t>https://peel-mission.pl/</w:t>
        </w:r>
      </w:hyperlink>
      <w:r>
        <w:rPr>
          <w:color w:val="808080" w:themeColor="background1" w:themeShade="80"/>
          <w:sz w:val="18"/>
          <w:szCs w:val="18"/>
        </w:rPr>
        <w:t xml:space="preserve"> </w:t>
      </w:r>
    </w:p>
    <w:p w14:paraId="7CB71B26" w14:textId="77777777" w:rsidR="004A51B6" w:rsidRDefault="004A51B6"/>
    <w:sectPr w:rsidR="004A51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B61"/>
    <w:multiLevelType w:val="hybridMultilevel"/>
    <w:tmpl w:val="38B0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43C3"/>
    <w:multiLevelType w:val="hybridMultilevel"/>
    <w:tmpl w:val="C8A04D80"/>
    <w:lvl w:ilvl="0" w:tplc="0415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5BA45D19"/>
    <w:multiLevelType w:val="hybridMultilevel"/>
    <w:tmpl w:val="8CDE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31CA6"/>
    <w:multiLevelType w:val="hybridMultilevel"/>
    <w:tmpl w:val="781C35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47C9"/>
    <w:multiLevelType w:val="hybridMultilevel"/>
    <w:tmpl w:val="762CF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1F9D"/>
    <w:multiLevelType w:val="multilevel"/>
    <w:tmpl w:val="12C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575103">
    <w:abstractNumId w:val="0"/>
  </w:num>
  <w:num w:numId="2" w16cid:durableId="1927954649">
    <w:abstractNumId w:val="2"/>
  </w:num>
  <w:num w:numId="3" w16cid:durableId="1046683033">
    <w:abstractNumId w:val="4"/>
  </w:num>
  <w:num w:numId="4" w16cid:durableId="1881086147">
    <w:abstractNumId w:val="5"/>
  </w:num>
  <w:num w:numId="5" w16cid:durableId="1539051820">
    <w:abstractNumId w:val="1"/>
  </w:num>
  <w:num w:numId="6" w16cid:durableId="105686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1E"/>
    <w:rsid w:val="000055BD"/>
    <w:rsid w:val="00005C1C"/>
    <w:rsid w:val="00006489"/>
    <w:rsid w:val="00050AB0"/>
    <w:rsid w:val="00050D95"/>
    <w:rsid w:val="000513DB"/>
    <w:rsid w:val="000547FE"/>
    <w:rsid w:val="000579E2"/>
    <w:rsid w:val="000640D0"/>
    <w:rsid w:val="0006748C"/>
    <w:rsid w:val="00074133"/>
    <w:rsid w:val="000857C8"/>
    <w:rsid w:val="000A2710"/>
    <w:rsid w:val="000B3BAA"/>
    <w:rsid w:val="000C1F4E"/>
    <w:rsid w:val="000C2CBF"/>
    <w:rsid w:val="000D24B1"/>
    <w:rsid w:val="000D6E63"/>
    <w:rsid w:val="000E1A3F"/>
    <w:rsid w:val="000E51B2"/>
    <w:rsid w:val="000F13C9"/>
    <w:rsid w:val="000F4C42"/>
    <w:rsid w:val="000F6078"/>
    <w:rsid w:val="000F678D"/>
    <w:rsid w:val="001008ED"/>
    <w:rsid w:val="00104AF1"/>
    <w:rsid w:val="00105576"/>
    <w:rsid w:val="00105C2F"/>
    <w:rsid w:val="00107D7D"/>
    <w:rsid w:val="001211A8"/>
    <w:rsid w:val="00124591"/>
    <w:rsid w:val="001273EC"/>
    <w:rsid w:val="001274C7"/>
    <w:rsid w:val="001308CB"/>
    <w:rsid w:val="00132F97"/>
    <w:rsid w:val="0013660C"/>
    <w:rsid w:val="00142BBC"/>
    <w:rsid w:val="001475C9"/>
    <w:rsid w:val="00150FEC"/>
    <w:rsid w:val="00156E8B"/>
    <w:rsid w:val="001574C2"/>
    <w:rsid w:val="0016445E"/>
    <w:rsid w:val="001700B2"/>
    <w:rsid w:val="001807B8"/>
    <w:rsid w:val="001A5986"/>
    <w:rsid w:val="001B717B"/>
    <w:rsid w:val="001B73BC"/>
    <w:rsid w:val="001C144B"/>
    <w:rsid w:val="001C150D"/>
    <w:rsid w:val="001C16EE"/>
    <w:rsid w:val="001D5CEE"/>
    <w:rsid w:val="001E52AF"/>
    <w:rsid w:val="001E701F"/>
    <w:rsid w:val="001F0565"/>
    <w:rsid w:val="00205193"/>
    <w:rsid w:val="002217AE"/>
    <w:rsid w:val="00225122"/>
    <w:rsid w:val="00244F3B"/>
    <w:rsid w:val="00246B0C"/>
    <w:rsid w:val="00251723"/>
    <w:rsid w:val="00251748"/>
    <w:rsid w:val="00253BA0"/>
    <w:rsid w:val="00261E1E"/>
    <w:rsid w:val="002632C2"/>
    <w:rsid w:val="0027218E"/>
    <w:rsid w:val="00275154"/>
    <w:rsid w:val="00276297"/>
    <w:rsid w:val="00276E60"/>
    <w:rsid w:val="00285F09"/>
    <w:rsid w:val="002A3530"/>
    <w:rsid w:val="002C0CF6"/>
    <w:rsid w:val="002E36BF"/>
    <w:rsid w:val="002F0750"/>
    <w:rsid w:val="002F177B"/>
    <w:rsid w:val="002F7DE9"/>
    <w:rsid w:val="0030189B"/>
    <w:rsid w:val="00313459"/>
    <w:rsid w:val="00321A32"/>
    <w:rsid w:val="00325952"/>
    <w:rsid w:val="0033189A"/>
    <w:rsid w:val="00334D67"/>
    <w:rsid w:val="00336475"/>
    <w:rsid w:val="00337493"/>
    <w:rsid w:val="00340791"/>
    <w:rsid w:val="00346F20"/>
    <w:rsid w:val="00356A46"/>
    <w:rsid w:val="00364789"/>
    <w:rsid w:val="00367AC3"/>
    <w:rsid w:val="003703EA"/>
    <w:rsid w:val="003774EE"/>
    <w:rsid w:val="00381289"/>
    <w:rsid w:val="00394B94"/>
    <w:rsid w:val="003A4CBA"/>
    <w:rsid w:val="003B7E24"/>
    <w:rsid w:val="003D2FF2"/>
    <w:rsid w:val="003D43C7"/>
    <w:rsid w:val="003D6EAE"/>
    <w:rsid w:val="003E2AD8"/>
    <w:rsid w:val="003E3DD2"/>
    <w:rsid w:val="003F2445"/>
    <w:rsid w:val="003F2D92"/>
    <w:rsid w:val="003F4331"/>
    <w:rsid w:val="004007F4"/>
    <w:rsid w:val="0040613F"/>
    <w:rsid w:val="00415605"/>
    <w:rsid w:val="0041702F"/>
    <w:rsid w:val="00421FF9"/>
    <w:rsid w:val="00424282"/>
    <w:rsid w:val="00426AC1"/>
    <w:rsid w:val="00445029"/>
    <w:rsid w:val="00447C6C"/>
    <w:rsid w:val="0045077E"/>
    <w:rsid w:val="00451FF3"/>
    <w:rsid w:val="004572D0"/>
    <w:rsid w:val="00463CD7"/>
    <w:rsid w:val="00464481"/>
    <w:rsid w:val="00475B77"/>
    <w:rsid w:val="004765E4"/>
    <w:rsid w:val="00480023"/>
    <w:rsid w:val="00484250"/>
    <w:rsid w:val="00484B85"/>
    <w:rsid w:val="00496636"/>
    <w:rsid w:val="004A51B6"/>
    <w:rsid w:val="004A54EE"/>
    <w:rsid w:val="004B2EA1"/>
    <w:rsid w:val="004C4685"/>
    <w:rsid w:val="004C5047"/>
    <w:rsid w:val="004D7836"/>
    <w:rsid w:val="004E580D"/>
    <w:rsid w:val="00501B04"/>
    <w:rsid w:val="005106D9"/>
    <w:rsid w:val="00511187"/>
    <w:rsid w:val="005117EE"/>
    <w:rsid w:val="0052200D"/>
    <w:rsid w:val="00526C65"/>
    <w:rsid w:val="0053422D"/>
    <w:rsid w:val="00537F58"/>
    <w:rsid w:val="00540130"/>
    <w:rsid w:val="00543861"/>
    <w:rsid w:val="00544DE3"/>
    <w:rsid w:val="00550049"/>
    <w:rsid w:val="005519BC"/>
    <w:rsid w:val="00553B70"/>
    <w:rsid w:val="00554D8B"/>
    <w:rsid w:val="00556990"/>
    <w:rsid w:val="00557816"/>
    <w:rsid w:val="00560683"/>
    <w:rsid w:val="00567A1B"/>
    <w:rsid w:val="005774A0"/>
    <w:rsid w:val="00587C1E"/>
    <w:rsid w:val="00591DE0"/>
    <w:rsid w:val="005960A2"/>
    <w:rsid w:val="00597B8A"/>
    <w:rsid w:val="005C12DC"/>
    <w:rsid w:val="005C42EB"/>
    <w:rsid w:val="005C44EA"/>
    <w:rsid w:val="005C70BF"/>
    <w:rsid w:val="005D07E0"/>
    <w:rsid w:val="005D2865"/>
    <w:rsid w:val="005D29F2"/>
    <w:rsid w:val="005D32F6"/>
    <w:rsid w:val="005E3111"/>
    <w:rsid w:val="00605B13"/>
    <w:rsid w:val="0060638E"/>
    <w:rsid w:val="00606CF9"/>
    <w:rsid w:val="00607560"/>
    <w:rsid w:val="00611CE6"/>
    <w:rsid w:val="00617409"/>
    <w:rsid w:val="00621043"/>
    <w:rsid w:val="00627C9C"/>
    <w:rsid w:val="006311F7"/>
    <w:rsid w:val="00634251"/>
    <w:rsid w:val="00636A8E"/>
    <w:rsid w:val="006475D4"/>
    <w:rsid w:val="00647DEB"/>
    <w:rsid w:val="00657890"/>
    <w:rsid w:val="00670404"/>
    <w:rsid w:val="00686606"/>
    <w:rsid w:val="00692F19"/>
    <w:rsid w:val="00693D37"/>
    <w:rsid w:val="006A2FA7"/>
    <w:rsid w:val="006A438D"/>
    <w:rsid w:val="006C1B1D"/>
    <w:rsid w:val="006C26A3"/>
    <w:rsid w:val="006C705C"/>
    <w:rsid w:val="006E5D48"/>
    <w:rsid w:val="006E762E"/>
    <w:rsid w:val="006F6DF8"/>
    <w:rsid w:val="00710C7D"/>
    <w:rsid w:val="00715A9A"/>
    <w:rsid w:val="0072430C"/>
    <w:rsid w:val="00724601"/>
    <w:rsid w:val="00727132"/>
    <w:rsid w:val="00740F49"/>
    <w:rsid w:val="007414AC"/>
    <w:rsid w:val="00750157"/>
    <w:rsid w:val="007565AB"/>
    <w:rsid w:val="00757F14"/>
    <w:rsid w:val="00762F80"/>
    <w:rsid w:val="00770957"/>
    <w:rsid w:val="00796394"/>
    <w:rsid w:val="007A1352"/>
    <w:rsid w:val="007A1810"/>
    <w:rsid w:val="007B13F7"/>
    <w:rsid w:val="007B1742"/>
    <w:rsid w:val="007B1E1A"/>
    <w:rsid w:val="007C07C0"/>
    <w:rsid w:val="007C2484"/>
    <w:rsid w:val="007C7FCD"/>
    <w:rsid w:val="007D2BA2"/>
    <w:rsid w:val="007D6336"/>
    <w:rsid w:val="007E5133"/>
    <w:rsid w:val="007F6449"/>
    <w:rsid w:val="008102C5"/>
    <w:rsid w:val="00813B2B"/>
    <w:rsid w:val="00820691"/>
    <w:rsid w:val="00822418"/>
    <w:rsid w:val="00823133"/>
    <w:rsid w:val="008255C4"/>
    <w:rsid w:val="0082670E"/>
    <w:rsid w:val="00831C69"/>
    <w:rsid w:val="008416C6"/>
    <w:rsid w:val="008520E7"/>
    <w:rsid w:val="008537CD"/>
    <w:rsid w:val="00853EA8"/>
    <w:rsid w:val="00857FD3"/>
    <w:rsid w:val="0086012E"/>
    <w:rsid w:val="0087136A"/>
    <w:rsid w:val="00873EDB"/>
    <w:rsid w:val="0088177F"/>
    <w:rsid w:val="008877E2"/>
    <w:rsid w:val="008909A6"/>
    <w:rsid w:val="00897086"/>
    <w:rsid w:val="008A60A3"/>
    <w:rsid w:val="008B01AF"/>
    <w:rsid w:val="008B0759"/>
    <w:rsid w:val="008B137D"/>
    <w:rsid w:val="008B158D"/>
    <w:rsid w:val="008B740C"/>
    <w:rsid w:val="008B7D2D"/>
    <w:rsid w:val="008C2B0E"/>
    <w:rsid w:val="008C3C62"/>
    <w:rsid w:val="008D1898"/>
    <w:rsid w:val="008D1FD6"/>
    <w:rsid w:val="008D2DB7"/>
    <w:rsid w:val="008D5794"/>
    <w:rsid w:val="008F4178"/>
    <w:rsid w:val="008F7758"/>
    <w:rsid w:val="00905FAD"/>
    <w:rsid w:val="00907CBF"/>
    <w:rsid w:val="009113EA"/>
    <w:rsid w:val="00931DAA"/>
    <w:rsid w:val="00940952"/>
    <w:rsid w:val="00942ABC"/>
    <w:rsid w:val="0094624E"/>
    <w:rsid w:val="009545C1"/>
    <w:rsid w:val="009667D1"/>
    <w:rsid w:val="00981F06"/>
    <w:rsid w:val="0098535E"/>
    <w:rsid w:val="0099248D"/>
    <w:rsid w:val="009A1736"/>
    <w:rsid w:val="009A2D3B"/>
    <w:rsid w:val="009A2E56"/>
    <w:rsid w:val="009A4DEF"/>
    <w:rsid w:val="009A60A0"/>
    <w:rsid w:val="009B3270"/>
    <w:rsid w:val="009B578C"/>
    <w:rsid w:val="009C0CF6"/>
    <w:rsid w:val="009E1086"/>
    <w:rsid w:val="009E2F77"/>
    <w:rsid w:val="009E46D6"/>
    <w:rsid w:val="009E66A5"/>
    <w:rsid w:val="009F6BC1"/>
    <w:rsid w:val="00A010D4"/>
    <w:rsid w:val="00A125F3"/>
    <w:rsid w:val="00A13AFB"/>
    <w:rsid w:val="00A1404B"/>
    <w:rsid w:val="00A14853"/>
    <w:rsid w:val="00A1667B"/>
    <w:rsid w:val="00A22E53"/>
    <w:rsid w:val="00A3571F"/>
    <w:rsid w:val="00A546B0"/>
    <w:rsid w:val="00A6353E"/>
    <w:rsid w:val="00A64A1D"/>
    <w:rsid w:val="00A77CE7"/>
    <w:rsid w:val="00A84C80"/>
    <w:rsid w:val="00A94CFB"/>
    <w:rsid w:val="00A96EB0"/>
    <w:rsid w:val="00A96F71"/>
    <w:rsid w:val="00AA1CCB"/>
    <w:rsid w:val="00AA59D4"/>
    <w:rsid w:val="00AB1DE8"/>
    <w:rsid w:val="00AB38F4"/>
    <w:rsid w:val="00AC15E5"/>
    <w:rsid w:val="00AC6999"/>
    <w:rsid w:val="00AC6D12"/>
    <w:rsid w:val="00AD1461"/>
    <w:rsid w:val="00AD4B4D"/>
    <w:rsid w:val="00AD5A7C"/>
    <w:rsid w:val="00AE3F8F"/>
    <w:rsid w:val="00AE5ECA"/>
    <w:rsid w:val="00AE6970"/>
    <w:rsid w:val="00AF1351"/>
    <w:rsid w:val="00AF453A"/>
    <w:rsid w:val="00AF6A81"/>
    <w:rsid w:val="00AF7CAE"/>
    <w:rsid w:val="00B029D2"/>
    <w:rsid w:val="00B264EC"/>
    <w:rsid w:val="00B32ED6"/>
    <w:rsid w:val="00B43F69"/>
    <w:rsid w:val="00B45649"/>
    <w:rsid w:val="00B46B67"/>
    <w:rsid w:val="00B46FD7"/>
    <w:rsid w:val="00B53A02"/>
    <w:rsid w:val="00B574EB"/>
    <w:rsid w:val="00B575C4"/>
    <w:rsid w:val="00B61C43"/>
    <w:rsid w:val="00B634CD"/>
    <w:rsid w:val="00B64ECF"/>
    <w:rsid w:val="00B64FD9"/>
    <w:rsid w:val="00B6607A"/>
    <w:rsid w:val="00B671B1"/>
    <w:rsid w:val="00B71533"/>
    <w:rsid w:val="00B7675D"/>
    <w:rsid w:val="00B966BD"/>
    <w:rsid w:val="00BA17C6"/>
    <w:rsid w:val="00BA46E8"/>
    <w:rsid w:val="00BA6FB9"/>
    <w:rsid w:val="00BB42D4"/>
    <w:rsid w:val="00BB4C7A"/>
    <w:rsid w:val="00BB58AB"/>
    <w:rsid w:val="00BC5A4F"/>
    <w:rsid w:val="00BD1538"/>
    <w:rsid w:val="00BD7783"/>
    <w:rsid w:val="00BE6198"/>
    <w:rsid w:val="00BE71D0"/>
    <w:rsid w:val="00BF2F7C"/>
    <w:rsid w:val="00C02C3D"/>
    <w:rsid w:val="00C12B74"/>
    <w:rsid w:val="00C14762"/>
    <w:rsid w:val="00C30CEB"/>
    <w:rsid w:val="00C37ED0"/>
    <w:rsid w:val="00C50C82"/>
    <w:rsid w:val="00C61BB5"/>
    <w:rsid w:val="00C63C40"/>
    <w:rsid w:val="00C65D18"/>
    <w:rsid w:val="00C774DE"/>
    <w:rsid w:val="00C824B3"/>
    <w:rsid w:val="00C87EED"/>
    <w:rsid w:val="00C90AA7"/>
    <w:rsid w:val="00C92B28"/>
    <w:rsid w:val="00C97421"/>
    <w:rsid w:val="00CA257A"/>
    <w:rsid w:val="00CA3EEA"/>
    <w:rsid w:val="00CA71F5"/>
    <w:rsid w:val="00CB1566"/>
    <w:rsid w:val="00CB1CAD"/>
    <w:rsid w:val="00CC543B"/>
    <w:rsid w:val="00CD00D8"/>
    <w:rsid w:val="00CD6B0F"/>
    <w:rsid w:val="00CE2679"/>
    <w:rsid w:val="00CE2694"/>
    <w:rsid w:val="00CE3A14"/>
    <w:rsid w:val="00CF117E"/>
    <w:rsid w:val="00CF791F"/>
    <w:rsid w:val="00D03D95"/>
    <w:rsid w:val="00D04870"/>
    <w:rsid w:val="00D04F29"/>
    <w:rsid w:val="00D21261"/>
    <w:rsid w:val="00D27896"/>
    <w:rsid w:val="00D322F9"/>
    <w:rsid w:val="00D32C09"/>
    <w:rsid w:val="00D32FE4"/>
    <w:rsid w:val="00D34BC9"/>
    <w:rsid w:val="00D37134"/>
    <w:rsid w:val="00D56EFC"/>
    <w:rsid w:val="00D61E9B"/>
    <w:rsid w:val="00D705A6"/>
    <w:rsid w:val="00D725CC"/>
    <w:rsid w:val="00D866B8"/>
    <w:rsid w:val="00D87554"/>
    <w:rsid w:val="00D92997"/>
    <w:rsid w:val="00D92C76"/>
    <w:rsid w:val="00D93FD4"/>
    <w:rsid w:val="00D94E59"/>
    <w:rsid w:val="00D9634A"/>
    <w:rsid w:val="00DA0BE2"/>
    <w:rsid w:val="00DA4767"/>
    <w:rsid w:val="00DA5155"/>
    <w:rsid w:val="00DB0B29"/>
    <w:rsid w:val="00DB18E9"/>
    <w:rsid w:val="00DC292E"/>
    <w:rsid w:val="00DD7841"/>
    <w:rsid w:val="00DE024B"/>
    <w:rsid w:val="00DE0C9F"/>
    <w:rsid w:val="00DF7D50"/>
    <w:rsid w:val="00E034FD"/>
    <w:rsid w:val="00E047B7"/>
    <w:rsid w:val="00E119A2"/>
    <w:rsid w:val="00E126F7"/>
    <w:rsid w:val="00E16EAB"/>
    <w:rsid w:val="00E34420"/>
    <w:rsid w:val="00E34FD4"/>
    <w:rsid w:val="00E37496"/>
    <w:rsid w:val="00E414C2"/>
    <w:rsid w:val="00E44E95"/>
    <w:rsid w:val="00E540C5"/>
    <w:rsid w:val="00E54207"/>
    <w:rsid w:val="00E56C5A"/>
    <w:rsid w:val="00E62BA3"/>
    <w:rsid w:val="00E63D6F"/>
    <w:rsid w:val="00E6523E"/>
    <w:rsid w:val="00E71D50"/>
    <w:rsid w:val="00E738B3"/>
    <w:rsid w:val="00E74365"/>
    <w:rsid w:val="00E77ED7"/>
    <w:rsid w:val="00E86175"/>
    <w:rsid w:val="00E86388"/>
    <w:rsid w:val="00E9063F"/>
    <w:rsid w:val="00E95F16"/>
    <w:rsid w:val="00E960C4"/>
    <w:rsid w:val="00E97DA4"/>
    <w:rsid w:val="00EA3BA4"/>
    <w:rsid w:val="00EA4D1B"/>
    <w:rsid w:val="00EA6FD9"/>
    <w:rsid w:val="00EB4943"/>
    <w:rsid w:val="00EB6ACB"/>
    <w:rsid w:val="00EC540B"/>
    <w:rsid w:val="00EE257A"/>
    <w:rsid w:val="00EE2856"/>
    <w:rsid w:val="00EE4501"/>
    <w:rsid w:val="00EE5AC9"/>
    <w:rsid w:val="00EF0D48"/>
    <w:rsid w:val="00EF2C08"/>
    <w:rsid w:val="00F00403"/>
    <w:rsid w:val="00F0051C"/>
    <w:rsid w:val="00F07B67"/>
    <w:rsid w:val="00F12DB9"/>
    <w:rsid w:val="00F173DA"/>
    <w:rsid w:val="00F24B1D"/>
    <w:rsid w:val="00F319EA"/>
    <w:rsid w:val="00F3551C"/>
    <w:rsid w:val="00F52F22"/>
    <w:rsid w:val="00F651DD"/>
    <w:rsid w:val="00F6558D"/>
    <w:rsid w:val="00F7107B"/>
    <w:rsid w:val="00F75FA7"/>
    <w:rsid w:val="00F77294"/>
    <w:rsid w:val="00F83205"/>
    <w:rsid w:val="00F872BC"/>
    <w:rsid w:val="00F91604"/>
    <w:rsid w:val="00FA074D"/>
    <w:rsid w:val="00FA0B67"/>
    <w:rsid w:val="00FC4369"/>
    <w:rsid w:val="00FC5147"/>
    <w:rsid w:val="00FC6F50"/>
    <w:rsid w:val="00FC70C8"/>
    <w:rsid w:val="00FD7392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E13"/>
  <w15:docId w15:val="{BF512F91-2D9B-475A-8125-627F7B9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12B7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rsid w:val="000640D0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3BA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2B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B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3660C"/>
    <w:rPr>
      <w:b/>
      <w:bCs/>
    </w:rPr>
  </w:style>
  <w:style w:type="paragraph" w:styleId="Akapitzlist">
    <w:name w:val="List Paragraph"/>
    <w:basedOn w:val="Normalny"/>
    <w:uiPriority w:val="34"/>
    <w:qFormat/>
    <w:rsid w:val="00BA6F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51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7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7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7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4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40">
                  <w:marLeft w:val="30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2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740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eel-mission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BEB2-18E2-4EF8-A235-BD7D0EAB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176</cp:revision>
  <dcterms:created xsi:type="dcterms:W3CDTF">2022-06-13T15:00:00Z</dcterms:created>
  <dcterms:modified xsi:type="dcterms:W3CDTF">2023-01-11T10:32:00Z</dcterms:modified>
  <dc:language>pl-PL</dc:language>
</cp:coreProperties>
</file>